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commentsExtensible.xml" ContentType="application/vnd.openxmlformats-officedocument.wordprocessingml.commentsExtensible+xml"/>
  <Override PartName="/word/commentsIds.xml" ContentType="application/vnd.openxmlformats-officedocument.wordprocessingml.commentsId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01946" w:rsidRDefault="00803BE7">
      <w:pPr>
        <w:pStyle w:val="berschrift1"/>
        <w:rPr>
          <w:rStyle w:val="Fett"/>
          <w:lang w:val="en-US"/>
        </w:rPr>
      </w:pPr>
      <w:r w:rsidRPr="005C43AA">
        <w:rPr>
          <w:rStyle w:val="Fett"/>
          <w:lang w:val="en-US"/>
        </w:rPr>
        <w:t xml:space="preserve">Star Cutter </w:t>
      </w:r>
      <w:proofErr w:type="spellStart"/>
      <w:r w:rsidRPr="005C43AA">
        <w:rPr>
          <w:rStyle w:val="Fett"/>
          <w:lang w:val="en-US"/>
        </w:rPr>
        <w:t>presenta</w:t>
      </w:r>
      <w:proofErr w:type="spellEnd"/>
      <w:r w:rsidRPr="005C43AA">
        <w:rPr>
          <w:rStyle w:val="Fett"/>
          <w:lang w:val="en-US"/>
        </w:rPr>
        <w:t xml:space="preserve"> </w:t>
      </w:r>
      <w:proofErr w:type="spellStart"/>
      <w:r w:rsidRPr="005C43AA">
        <w:rPr>
          <w:rStyle w:val="Fett"/>
          <w:lang w:val="en-US"/>
        </w:rPr>
        <w:t>l</w:t>
      </w:r>
      <w:r w:rsidR="00775FB9">
        <w:rPr>
          <w:rStyle w:val="Fett"/>
          <w:lang w:val="en-US"/>
        </w:rPr>
        <w:t>’</w:t>
      </w:r>
      <w:r w:rsidR="00775FB9" w:rsidRPr="005C43AA">
        <w:rPr>
          <w:rStyle w:val="Fett"/>
          <w:lang w:val="en-US"/>
        </w:rPr>
        <w:t>avanzata</w:t>
      </w:r>
      <w:proofErr w:type="spellEnd"/>
      <w:r w:rsidR="00775FB9" w:rsidRPr="005C43AA">
        <w:rPr>
          <w:rStyle w:val="Fett"/>
          <w:lang w:val="en-US"/>
        </w:rPr>
        <w:t xml:space="preserve"> </w:t>
      </w:r>
      <w:proofErr w:type="spellStart"/>
      <w:r w:rsidRPr="005C43AA">
        <w:rPr>
          <w:rStyle w:val="Fett"/>
          <w:lang w:val="en-US"/>
        </w:rPr>
        <w:t>macchina</w:t>
      </w:r>
      <w:proofErr w:type="spellEnd"/>
      <w:r w:rsidRPr="005C43AA">
        <w:rPr>
          <w:rStyle w:val="Fett"/>
          <w:lang w:val="en-US"/>
        </w:rPr>
        <w:t xml:space="preserve"> FLX con </w:t>
      </w:r>
      <w:proofErr w:type="spellStart"/>
      <w:proofErr w:type="gramStart"/>
      <w:r w:rsidRPr="005C43AA">
        <w:rPr>
          <w:rStyle w:val="Fett"/>
          <w:lang w:val="en-US"/>
        </w:rPr>
        <w:t>il</w:t>
      </w:r>
      <w:proofErr w:type="spellEnd"/>
      <w:proofErr w:type="gramEnd"/>
      <w:r w:rsidRPr="005C43AA">
        <w:rPr>
          <w:rStyle w:val="Fett"/>
          <w:lang w:val="en-US"/>
        </w:rPr>
        <w:t xml:space="preserve"> </w:t>
      </w:r>
      <w:proofErr w:type="spellStart"/>
      <w:r w:rsidRPr="005C43AA">
        <w:rPr>
          <w:rStyle w:val="Fett"/>
          <w:lang w:val="en-US"/>
        </w:rPr>
        <w:t>sistema</w:t>
      </w:r>
      <w:proofErr w:type="spellEnd"/>
      <w:r w:rsidRPr="005C43AA">
        <w:rPr>
          <w:rStyle w:val="Fett"/>
          <w:lang w:val="en-US"/>
        </w:rPr>
        <w:t xml:space="preserve"> di </w:t>
      </w:r>
      <w:proofErr w:type="spellStart"/>
      <w:r w:rsidRPr="005C43AA">
        <w:rPr>
          <w:rStyle w:val="Fett"/>
          <w:lang w:val="en-US"/>
        </w:rPr>
        <w:t>controllo</w:t>
      </w:r>
      <w:proofErr w:type="spellEnd"/>
      <w:r w:rsidRPr="005C43AA">
        <w:rPr>
          <w:rStyle w:val="Fett"/>
          <w:lang w:val="en-US"/>
        </w:rPr>
        <w:t xml:space="preserve"> CNC NUM FlexiumPro, che migliora l'automazione e la produttività per i produttori di utensili ad alto volume.</w:t>
      </w:r>
    </w:p>
    <w:p w:rsidR="005C43AA" w:rsidRPr="005C43AA" w:rsidRDefault="005C43AA" w:rsidP="005C43AA">
      <w:pPr>
        <w:rPr>
          <w:lang w:val="en-US"/>
        </w:rPr>
      </w:pPr>
    </w:p>
    <w:p w:rsidR="00C01946" w:rsidRDefault="00803BE7">
      <w:pPr>
        <w:pStyle w:val="berschrift2"/>
        <w:rPr>
          <w:rStyle w:val="Hervorhebung"/>
          <w:i w:val="0"/>
          <w:iCs w:val="0"/>
          <w:lang w:val="en-US"/>
        </w:rPr>
      </w:pPr>
      <w:r w:rsidRPr="00D70A46">
        <w:rPr>
          <w:lang w:val="en-US"/>
        </w:rPr>
        <w:t>Leader nelle soluzioni produttive all'avanguardia</w:t>
      </w:r>
    </w:p>
    <w:p w:rsidR="005C43AA" w:rsidRPr="005C43AA" w:rsidRDefault="005C43AA" w:rsidP="005C43AA">
      <w:pPr>
        <w:rPr>
          <w:lang w:val="en-US"/>
        </w:rPr>
      </w:pPr>
    </w:p>
    <w:p w:rsidR="00C01946" w:rsidRDefault="00803BE7">
      <w:pPr>
        <w:rPr>
          <w:lang w:val="en-US"/>
        </w:rPr>
      </w:pPr>
      <w:r w:rsidRPr="00FC133D">
        <w:rPr>
          <w:rStyle w:val="Fett"/>
          <w:lang w:val="en-US"/>
        </w:rPr>
        <w:t>09</w:t>
      </w:r>
      <w:r>
        <w:rPr>
          <w:rStyle w:val="Fett"/>
          <w:lang w:val="en-US"/>
        </w:rPr>
        <w:t>.09.</w:t>
      </w:r>
      <w:r w:rsidRPr="00FC133D">
        <w:rPr>
          <w:rStyle w:val="Fett"/>
          <w:lang w:val="en-US"/>
        </w:rPr>
        <w:t>2024 - [</w:t>
      </w:r>
      <w:r>
        <w:rPr>
          <w:rStyle w:val="Fett"/>
          <w:lang w:val="en-US"/>
        </w:rPr>
        <w:t>Teufen, CH</w:t>
      </w:r>
      <w:r w:rsidRPr="00FC133D">
        <w:rPr>
          <w:rStyle w:val="Fett"/>
          <w:lang w:val="en-US"/>
        </w:rPr>
        <w:t xml:space="preserve">] </w:t>
      </w:r>
      <w:r w:rsidRPr="00FC133D">
        <w:rPr>
          <w:lang w:val="en-US"/>
        </w:rPr>
        <w:t xml:space="preserve">- Star Cutter Company, leader mondiale nella tecnologia degli utensili da taglio, annuncia con orgoglio </w:t>
      </w:r>
      <w:proofErr w:type="gramStart"/>
      <w:r w:rsidRPr="00FC133D">
        <w:rPr>
          <w:lang w:val="en-US"/>
        </w:rPr>
        <w:t>il</w:t>
      </w:r>
      <w:proofErr w:type="gramEnd"/>
      <w:r w:rsidRPr="00FC133D">
        <w:rPr>
          <w:lang w:val="en-US"/>
        </w:rPr>
        <w:t xml:space="preserve"> lancio della sua rivoluzionaria macchina FLX, dotata dell'avanzato sistema di controllo CNC FlexiumPro di NUM </w:t>
      </w:r>
      <w:r w:rsidR="00BF659E">
        <w:rPr>
          <w:lang w:val="en-US"/>
        </w:rPr>
        <w:t xml:space="preserve">in combinazione con il collaudato software NUMROTO per </w:t>
      </w:r>
      <w:proofErr w:type="spellStart"/>
      <w:r w:rsidR="00BF659E">
        <w:rPr>
          <w:lang w:val="en-US"/>
        </w:rPr>
        <w:t>programmare</w:t>
      </w:r>
      <w:proofErr w:type="spellEnd"/>
      <w:r w:rsidR="00BF659E">
        <w:rPr>
          <w:lang w:val="en-US"/>
        </w:rPr>
        <w:t xml:space="preserve"> </w:t>
      </w:r>
      <w:proofErr w:type="spellStart"/>
      <w:r w:rsidR="00BF659E">
        <w:rPr>
          <w:lang w:val="en-US"/>
        </w:rPr>
        <w:t>fac</w:t>
      </w:r>
      <w:r w:rsidR="00775FB9">
        <w:rPr>
          <w:lang w:val="en-US"/>
        </w:rPr>
        <w:t>ilmente</w:t>
      </w:r>
      <w:proofErr w:type="spellEnd"/>
      <w:r w:rsidR="00775FB9">
        <w:rPr>
          <w:lang w:val="en-US"/>
        </w:rPr>
        <w:t xml:space="preserve"> </w:t>
      </w:r>
      <w:proofErr w:type="spellStart"/>
      <w:r w:rsidR="00775FB9">
        <w:rPr>
          <w:lang w:val="en-US"/>
        </w:rPr>
        <w:t>tutti</w:t>
      </w:r>
      <w:proofErr w:type="spellEnd"/>
      <w:r w:rsidR="00775FB9">
        <w:rPr>
          <w:lang w:val="en-US"/>
        </w:rPr>
        <w:t xml:space="preserve"> </w:t>
      </w:r>
      <w:proofErr w:type="spellStart"/>
      <w:r w:rsidR="00775FB9">
        <w:rPr>
          <w:lang w:val="en-US"/>
        </w:rPr>
        <w:t>i</w:t>
      </w:r>
      <w:proofErr w:type="spellEnd"/>
      <w:r w:rsidR="00775FB9" w:rsidRPr="00775FB9">
        <w:rPr>
          <w:lang w:val="en-US"/>
        </w:rPr>
        <w:t xml:space="preserve"> </w:t>
      </w:r>
      <w:proofErr w:type="spellStart"/>
      <w:r w:rsidR="00775FB9">
        <w:rPr>
          <w:lang w:val="en-US"/>
        </w:rPr>
        <w:t>diversi</w:t>
      </w:r>
      <w:proofErr w:type="spellEnd"/>
      <w:r w:rsidR="00775FB9">
        <w:rPr>
          <w:lang w:val="en-US"/>
        </w:rPr>
        <w:t xml:space="preserve"> tipi di </w:t>
      </w:r>
      <w:proofErr w:type="spellStart"/>
      <w:r w:rsidR="00775FB9">
        <w:rPr>
          <w:lang w:val="en-US"/>
        </w:rPr>
        <w:t>utensili</w:t>
      </w:r>
      <w:proofErr w:type="spellEnd"/>
      <w:r w:rsidRPr="00FC133D">
        <w:rPr>
          <w:lang w:val="en-US"/>
        </w:rPr>
        <w:t xml:space="preserve">. </w:t>
      </w:r>
      <w:r w:rsidRPr="005C43AA">
        <w:rPr>
          <w:lang w:val="en-US"/>
        </w:rPr>
        <w:t>Questo importante progresso sottolinea l'impegno di Star Cutter nel fornire soluzioni all'avanguardia per i produttori di utensili ad alto volume, fornendo una piattaforma avanzata per la produzione automatizzata ad alta precisione.</w:t>
      </w:r>
    </w:p>
    <w:p w:rsidR="005C43AA" w:rsidRPr="005C43AA" w:rsidRDefault="005C43AA" w:rsidP="005C43AA">
      <w:pPr>
        <w:rPr>
          <w:lang w:val="en-US"/>
        </w:rPr>
      </w:pPr>
    </w:p>
    <w:p w:rsidR="00C01946" w:rsidRDefault="00803BE7">
      <w:pPr>
        <w:rPr>
          <w:lang w:val="en-US"/>
        </w:rPr>
      </w:pPr>
      <w:r w:rsidRPr="005C43AA">
        <w:rPr>
          <w:rStyle w:val="Fett"/>
          <w:lang w:val="en-US"/>
        </w:rPr>
        <w:t>Una riprogettazione radicale e un salto tecnologico</w:t>
      </w:r>
    </w:p>
    <w:p w:rsidR="00C01946" w:rsidRDefault="00803BE7">
      <w:pPr>
        <w:rPr>
          <w:lang w:val="en-US"/>
        </w:rPr>
      </w:pPr>
      <w:r w:rsidRPr="005C43AA">
        <w:rPr>
          <w:lang w:val="en-US"/>
        </w:rPr>
        <w:t>La decisione di passare al sistema di controllo CNC FlexiumPro di NUM è stata dettata dalla dedizione di Star Cutter all'innovazione e all'efficienz</w:t>
      </w:r>
      <w:r w:rsidR="0099317E">
        <w:rPr>
          <w:lang w:val="en-US"/>
        </w:rPr>
        <w:t xml:space="preserve">a operativa. La </w:t>
      </w:r>
      <w:proofErr w:type="spellStart"/>
      <w:r w:rsidR="0099317E">
        <w:rPr>
          <w:lang w:val="en-US"/>
        </w:rPr>
        <w:t>macchina</w:t>
      </w:r>
      <w:proofErr w:type="spellEnd"/>
      <w:r w:rsidR="0099317E">
        <w:rPr>
          <w:lang w:val="en-US"/>
        </w:rPr>
        <w:t xml:space="preserve"> FLX </w:t>
      </w:r>
      <w:proofErr w:type="spellStart"/>
      <w:r w:rsidRPr="005C43AA">
        <w:rPr>
          <w:lang w:val="en-US"/>
        </w:rPr>
        <w:t>presenta</w:t>
      </w:r>
      <w:proofErr w:type="spellEnd"/>
      <w:r w:rsidRPr="005C43AA">
        <w:rPr>
          <w:lang w:val="en-US"/>
        </w:rPr>
        <w:t xml:space="preserve"> </w:t>
      </w:r>
      <w:proofErr w:type="spellStart"/>
      <w:r w:rsidRPr="005C43AA">
        <w:rPr>
          <w:lang w:val="en-US"/>
        </w:rPr>
        <w:t>una</w:t>
      </w:r>
      <w:proofErr w:type="spellEnd"/>
      <w:r w:rsidRPr="005C43AA">
        <w:rPr>
          <w:lang w:val="en-US"/>
        </w:rPr>
        <w:t xml:space="preserve"> </w:t>
      </w:r>
      <w:proofErr w:type="spellStart"/>
      <w:r w:rsidRPr="005C43AA">
        <w:rPr>
          <w:lang w:val="en-US"/>
        </w:rPr>
        <w:t>riprogettazione</w:t>
      </w:r>
      <w:proofErr w:type="spellEnd"/>
      <w:r w:rsidRPr="005C43AA">
        <w:rPr>
          <w:lang w:val="en-US"/>
        </w:rPr>
        <w:t xml:space="preserve"> </w:t>
      </w:r>
      <w:proofErr w:type="spellStart"/>
      <w:r w:rsidRPr="005C43AA">
        <w:rPr>
          <w:lang w:val="en-US"/>
        </w:rPr>
        <w:t>completa</w:t>
      </w:r>
      <w:proofErr w:type="spellEnd"/>
      <w:r w:rsidRPr="005C43AA">
        <w:rPr>
          <w:lang w:val="en-US"/>
        </w:rPr>
        <w:t xml:space="preserve"> </w:t>
      </w:r>
      <w:proofErr w:type="spellStart"/>
      <w:r w:rsidRPr="005C43AA">
        <w:rPr>
          <w:lang w:val="en-US"/>
        </w:rPr>
        <w:t>rispetto</w:t>
      </w:r>
      <w:proofErr w:type="spellEnd"/>
      <w:r w:rsidRPr="005C43AA">
        <w:rPr>
          <w:lang w:val="en-US"/>
        </w:rPr>
        <w:t xml:space="preserve"> </w:t>
      </w:r>
      <w:proofErr w:type="spellStart"/>
      <w:r w:rsidRPr="005C43AA">
        <w:rPr>
          <w:lang w:val="en-US"/>
        </w:rPr>
        <w:t>ai</w:t>
      </w:r>
      <w:proofErr w:type="spellEnd"/>
      <w:r w:rsidRPr="005C43AA">
        <w:rPr>
          <w:lang w:val="en-US"/>
        </w:rPr>
        <w:t xml:space="preserve"> modelli precedenti, rendendo questo </w:t>
      </w:r>
      <w:proofErr w:type="gramStart"/>
      <w:r w:rsidRPr="005C43AA">
        <w:rPr>
          <w:lang w:val="en-US"/>
        </w:rPr>
        <w:t>il</w:t>
      </w:r>
      <w:proofErr w:type="gramEnd"/>
      <w:r w:rsidRPr="005C43AA">
        <w:rPr>
          <w:lang w:val="en-US"/>
        </w:rPr>
        <w:t xml:space="preserve"> momento ideale per adottare l'ultimo sistema CNC FlexiumPro di NUM insieme ai servoamplificatori DrivePro di NUM.</w:t>
      </w:r>
    </w:p>
    <w:p w:rsidR="00C01946" w:rsidRDefault="00703E9E">
      <w:pPr>
        <w:rPr>
          <w:lang w:val="en-US"/>
        </w:rPr>
      </w:pPr>
      <w:r>
        <w:rPr>
          <w:lang w:val="en-US"/>
        </w:rPr>
        <w:t>“</w:t>
      </w:r>
      <w:proofErr w:type="spellStart"/>
      <w:r w:rsidR="00803BE7" w:rsidRPr="00FC133D">
        <w:rPr>
          <w:lang w:val="en-US"/>
        </w:rPr>
        <w:t>Sfruttando</w:t>
      </w:r>
      <w:proofErr w:type="spellEnd"/>
      <w:r w:rsidR="00803BE7" w:rsidRPr="00FC133D">
        <w:rPr>
          <w:lang w:val="en-US"/>
        </w:rPr>
        <w:t xml:space="preserve"> </w:t>
      </w:r>
      <w:proofErr w:type="spellStart"/>
      <w:r w:rsidR="00803BE7" w:rsidRPr="00FC133D">
        <w:rPr>
          <w:lang w:val="en-US"/>
        </w:rPr>
        <w:t>i</w:t>
      </w:r>
      <w:proofErr w:type="spellEnd"/>
      <w:r w:rsidR="00803BE7" w:rsidRPr="00FC133D">
        <w:rPr>
          <w:lang w:val="en-US"/>
        </w:rPr>
        <w:t xml:space="preserve"> </w:t>
      </w:r>
      <w:proofErr w:type="spellStart"/>
      <w:r w:rsidR="00803BE7" w:rsidRPr="00FC133D">
        <w:rPr>
          <w:lang w:val="en-US"/>
        </w:rPr>
        <w:t>punti</w:t>
      </w:r>
      <w:proofErr w:type="spellEnd"/>
      <w:r w:rsidR="00803BE7" w:rsidRPr="00FC133D">
        <w:rPr>
          <w:lang w:val="en-US"/>
        </w:rPr>
        <w:t xml:space="preserve"> di forza delle macchine Star precedenti, la FLX è stata una riprogettazione </w:t>
      </w:r>
      <w:proofErr w:type="gramStart"/>
      <w:r w:rsidR="00803BE7" w:rsidRPr="00FC133D">
        <w:rPr>
          <w:lang w:val="en-US"/>
        </w:rPr>
        <w:t>della</w:t>
      </w:r>
      <w:proofErr w:type="gramEnd"/>
      <w:r w:rsidR="00803BE7" w:rsidRPr="00FC133D">
        <w:rPr>
          <w:lang w:val="en-US"/>
        </w:rPr>
        <w:t xml:space="preserve"> macchina da zero", </w:t>
      </w:r>
      <w:r w:rsidR="00803BE7" w:rsidRPr="00D70A46">
        <w:rPr>
          <w:lang w:val="en-US"/>
        </w:rPr>
        <w:t xml:space="preserve">ha dichiarato </w:t>
      </w:r>
      <w:r w:rsidR="00D70A46" w:rsidRPr="00D70A46">
        <w:rPr>
          <w:lang w:val="en-US"/>
        </w:rPr>
        <w:t xml:space="preserve">Brad Cooper, Plant Manager </w:t>
      </w:r>
      <w:r w:rsidR="00803BE7" w:rsidRPr="00D70A46">
        <w:rPr>
          <w:lang w:val="en-US"/>
        </w:rPr>
        <w:t xml:space="preserve">di Star Cutter. "Era </w:t>
      </w:r>
      <w:r w:rsidR="00803BE7" w:rsidRPr="005C43AA">
        <w:rPr>
          <w:lang w:val="en-US"/>
        </w:rPr>
        <w:t xml:space="preserve">il momento giusto per </w:t>
      </w:r>
      <w:proofErr w:type="spellStart"/>
      <w:r w:rsidR="00803BE7" w:rsidRPr="005C43AA">
        <w:rPr>
          <w:lang w:val="en-US"/>
        </w:rPr>
        <w:t>migrare</w:t>
      </w:r>
      <w:proofErr w:type="spellEnd"/>
      <w:r w:rsidR="00803BE7" w:rsidRPr="005C43AA">
        <w:rPr>
          <w:lang w:val="en-US"/>
        </w:rPr>
        <w:t xml:space="preserve"> al </w:t>
      </w:r>
      <w:proofErr w:type="spellStart"/>
      <w:r w:rsidR="00803BE7" w:rsidRPr="005C43AA">
        <w:rPr>
          <w:lang w:val="en-US"/>
        </w:rPr>
        <w:t>sistema</w:t>
      </w:r>
      <w:proofErr w:type="spellEnd"/>
      <w:r w:rsidR="00803BE7" w:rsidRPr="005C43AA">
        <w:rPr>
          <w:lang w:val="en-US"/>
        </w:rPr>
        <w:t xml:space="preserve"> </w:t>
      </w:r>
      <w:proofErr w:type="spellStart"/>
      <w:r w:rsidR="00803BE7" w:rsidRPr="005C43AA">
        <w:rPr>
          <w:lang w:val="en-US"/>
        </w:rPr>
        <w:t>FlexiumPro</w:t>
      </w:r>
      <w:proofErr w:type="spellEnd"/>
      <w:r w:rsidR="00803BE7" w:rsidRPr="005C43AA">
        <w:rPr>
          <w:lang w:val="en-US"/>
        </w:rPr>
        <w:t xml:space="preserve"> di NUM, </w:t>
      </w:r>
      <w:proofErr w:type="spellStart"/>
      <w:r w:rsidR="00803BE7" w:rsidRPr="005C43AA">
        <w:rPr>
          <w:lang w:val="en-US"/>
        </w:rPr>
        <w:t>che</w:t>
      </w:r>
      <w:proofErr w:type="spellEnd"/>
      <w:r w:rsidR="00803BE7" w:rsidRPr="005C43AA">
        <w:rPr>
          <w:lang w:val="en-US"/>
        </w:rPr>
        <w:t xml:space="preserve"> </w:t>
      </w:r>
      <w:proofErr w:type="spellStart"/>
      <w:r w:rsidR="00803BE7" w:rsidRPr="005C43AA">
        <w:rPr>
          <w:lang w:val="en-US"/>
        </w:rPr>
        <w:t>garantisce</w:t>
      </w:r>
      <w:proofErr w:type="spellEnd"/>
      <w:r w:rsidR="00803BE7" w:rsidRPr="005C43AA">
        <w:rPr>
          <w:lang w:val="en-US"/>
        </w:rPr>
        <w:t xml:space="preserve"> </w:t>
      </w:r>
      <w:proofErr w:type="spellStart"/>
      <w:r w:rsidR="00803BE7" w:rsidRPr="005C43AA">
        <w:rPr>
          <w:lang w:val="en-US"/>
        </w:rPr>
        <w:t>transizioni</w:t>
      </w:r>
      <w:proofErr w:type="spellEnd"/>
      <w:r w:rsidR="00803BE7" w:rsidRPr="005C43AA">
        <w:rPr>
          <w:lang w:val="en-US"/>
        </w:rPr>
        <w:t xml:space="preserve"> software </w:t>
      </w:r>
      <w:proofErr w:type="spellStart"/>
      <w:r w:rsidR="00192866">
        <w:rPr>
          <w:lang w:val="en-US"/>
        </w:rPr>
        <w:t>sicure</w:t>
      </w:r>
      <w:proofErr w:type="spellEnd"/>
      <w:r w:rsidR="00803BE7" w:rsidRPr="005C43AA">
        <w:rPr>
          <w:lang w:val="en-US"/>
        </w:rPr>
        <w:t xml:space="preserve"> e </w:t>
      </w:r>
      <w:proofErr w:type="spellStart"/>
      <w:r w:rsidR="00803BE7" w:rsidRPr="005C43AA">
        <w:rPr>
          <w:lang w:val="en-US"/>
        </w:rPr>
        <w:t>miglioramenti</w:t>
      </w:r>
      <w:proofErr w:type="spellEnd"/>
      <w:r w:rsidR="00803BE7" w:rsidRPr="005C43AA">
        <w:rPr>
          <w:lang w:val="en-US"/>
        </w:rPr>
        <w:t xml:space="preserve"> </w:t>
      </w:r>
      <w:proofErr w:type="spellStart"/>
      <w:r w:rsidR="00803BE7" w:rsidRPr="005C43AA">
        <w:rPr>
          <w:lang w:val="en-US"/>
        </w:rPr>
        <w:t>significativi</w:t>
      </w:r>
      <w:proofErr w:type="spellEnd"/>
      <w:r w:rsidR="00803BE7" w:rsidRPr="005C43AA">
        <w:rPr>
          <w:lang w:val="en-US"/>
        </w:rPr>
        <w:t xml:space="preserve"> in termini di automazione, consumo energetico e sicurezza dei dati".</w:t>
      </w:r>
    </w:p>
    <w:p w:rsidR="005C43AA" w:rsidRPr="005C43AA" w:rsidRDefault="005C43AA" w:rsidP="005C43AA">
      <w:pPr>
        <w:rPr>
          <w:lang w:val="en-US"/>
        </w:rPr>
      </w:pPr>
    </w:p>
    <w:p w:rsidR="00C01946" w:rsidRDefault="00803BE7">
      <w:pPr>
        <w:rPr>
          <w:lang w:val="en-US"/>
        </w:rPr>
      </w:pPr>
      <w:r w:rsidRPr="005C43AA">
        <w:rPr>
          <w:rStyle w:val="Fett"/>
          <w:lang w:val="en-US"/>
        </w:rPr>
        <w:t>Caratteristiche principali del sistema CNC NUM FlexiumPro</w:t>
      </w:r>
    </w:p>
    <w:p w:rsidR="00C01946" w:rsidRDefault="00803BE7">
      <w:pPr>
        <w:rPr>
          <w:lang w:val="en-US"/>
        </w:rPr>
      </w:pPr>
      <w:r w:rsidRPr="005C43AA">
        <w:rPr>
          <w:lang w:val="en-US"/>
        </w:rPr>
        <w:t xml:space="preserve">Una delle caratteristiche principali del nuovo sistema FlexiumPro è la sua perfetta integrazione con le tecnologie esistenti. Star Cutter </w:t>
      </w:r>
      <w:r w:rsidR="00D70A46">
        <w:rPr>
          <w:lang w:val="en-US"/>
        </w:rPr>
        <w:t xml:space="preserve">ha riutilizzato gran parte della logica e della programmazione personalizzata sviluppata per le precedenti generazioni di sistemi NUM, riducendo in modo significativo </w:t>
      </w:r>
      <w:r w:rsidRPr="005C43AA">
        <w:rPr>
          <w:lang w:val="en-US"/>
        </w:rPr>
        <w:t>lo sforzo ingegneristico durante la transizione.</w:t>
      </w:r>
    </w:p>
    <w:p w:rsidR="00C01946" w:rsidRDefault="00803BE7">
      <w:pPr>
        <w:rPr>
          <w:lang w:val="en-US"/>
        </w:rPr>
      </w:pPr>
      <w:r w:rsidRPr="00FC133D">
        <w:rPr>
          <w:lang w:val="en-US"/>
        </w:rPr>
        <w:t xml:space="preserve">Tra le innovazioni di FlexiumPro c'è un'interfaccia di comunicazione EtherCAT modernizzata che riduce il consumo energetico e l'ingombro del quadro elettrico. </w:t>
      </w:r>
      <w:r w:rsidRPr="005C43AA">
        <w:rPr>
          <w:lang w:val="en-US"/>
        </w:rPr>
        <w:t xml:space="preserve">I </w:t>
      </w:r>
      <w:r w:rsidRPr="008E3075">
        <w:rPr>
          <w:rFonts w:asciiTheme="minorHAnsi" w:hAnsiTheme="minorHAnsi" w:cstheme="minorHAnsi"/>
          <w:lang w:val="en-US"/>
        </w:rPr>
        <w:t xml:space="preserve">motori </w:t>
      </w:r>
      <w:r w:rsidRPr="005C43AA">
        <w:rPr>
          <w:lang w:val="en-US"/>
        </w:rPr>
        <w:t xml:space="preserve">all'avanguardia </w:t>
      </w:r>
      <w:r w:rsidRPr="008E3075">
        <w:rPr>
          <w:rFonts w:asciiTheme="minorHAnsi" w:hAnsiTheme="minorHAnsi" w:cstheme="minorHAnsi"/>
          <w:lang w:val="en-US"/>
        </w:rPr>
        <w:t xml:space="preserve">a cavo singolo </w:t>
      </w:r>
      <w:r w:rsidRPr="005C43AA">
        <w:rPr>
          <w:lang w:val="en-US"/>
        </w:rPr>
        <w:t xml:space="preserve">del sistema </w:t>
      </w:r>
      <w:r w:rsidRPr="008E3075">
        <w:rPr>
          <w:rFonts w:asciiTheme="minorHAnsi" w:hAnsiTheme="minorHAnsi" w:cstheme="minorHAnsi"/>
          <w:lang w:val="en-US"/>
        </w:rPr>
        <w:t xml:space="preserve">consentono una manutenzione più semplice, mentre la tecnologia SoC (System-on-Chip) ha decuplicato la potenza di calcolo del CNC. </w:t>
      </w:r>
      <w:r w:rsidR="00056798">
        <w:rPr>
          <w:rFonts w:asciiTheme="minorHAnsi" w:hAnsiTheme="minorHAnsi" w:cstheme="minorHAnsi"/>
          <w:lang w:val="en-US"/>
        </w:rPr>
        <w:t xml:space="preserve">Gli assi B e C della macchina </w:t>
      </w:r>
      <w:r w:rsidR="008E3075">
        <w:rPr>
          <w:rFonts w:asciiTheme="minorHAnsi" w:hAnsiTheme="minorHAnsi" w:cstheme="minorHAnsi"/>
          <w:lang w:val="en-US"/>
        </w:rPr>
        <w:t xml:space="preserve">FLX </w:t>
      </w:r>
      <w:r w:rsidR="00056798">
        <w:rPr>
          <w:rFonts w:asciiTheme="minorHAnsi" w:hAnsiTheme="minorHAnsi" w:cstheme="minorHAnsi"/>
          <w:lang w:val="en-US"/>
        </w:rPr>
        <w:t xml:space="preserve">sono azionati dai </w:t>
      </w:r>
      <w:r w:rsidR="008E3075" w:rsidRPr="00D70A46">
        <w:rPr>
          <w:rFonts w:asciiTheme="minorHAnsi" w:hAnsiTheme="minorHAnsi" w:cstheme="minorHAnsi"/>
          <w:shd w:val="clear" w:color="auto" w:fill="FFFFFF"/>
          <w:lang w:val="en-US"/>
        </w:rPr>
        <w:t xml:space="preserve">motori </w:t>
      </w:r>
      <w:r w:rsidR="00056798" w:rsidRPr="00D70A46">
        <w:rPr>
          <w:rFonts w:asciiTheme="minorHAnsi" w:hAnsiTheme="minorHAnsi" w:cstheme="minorHAnsi"/>
          <w:shd w:val="clear" w:color="auto" w:fill="FFFFFF"/>
          <w:lang w:val="en-US"/>
        </w:rPr>
        <w:t xml:space="preserve">torque ad albero cavo </w:t>
      </w:r>
      <w:r w:rsidR="008E3075" w:rsidRPr="00D70A46">
        <w:rPr>
          <w:rFonts w:asciiTheme="minorHAnsi" w:hAnsiTheme="minorHAnsi" w:cstheme="minorHAnsi"/>
          <w:shd w:val="clear" w:color="auto" w:fill="FFFFFF"/>
          <w:lang w:val="en-US"/>
        </w:rPr>
        <w:t xml:space="preserve">della serie TMX di NUM, ideali per le applicazioni di affilatura degli utensili, che richiedono una rotazione molto fluida e precisa, soprattutto a basse velocità. </w:t>
      </w:r>
    </w:p>
    <w:p w:rsidR="00C01946" w:rsidRDefault="00803BE7">
      <w:pPr>
        <w:rPr>
          <w:lang w:val="en-US"/>
        </w:rPr>
      </w:pPr>
      <w:r w:rsidRPr="00FC133D">
        <w:rPr>
          <w:lang w:val="en-US"/>
        </w:rPr>
        <w:lastRenderedPageBreak/>
        <w:t xml:space="preserve">"L'architettura del sistema supporta anche i motori NUM a cavo singolo ad alte prestazioni, facilitando la manutenzione e permettendoci di sfruttare appieno i moderni sistemi di connessione", ha aggiunto </w:t>
      </w:r>
      <w:r w:rsidR="00D70A46">
        <w:rPr>
          <w:lang w:val="en-US"/>
        </w:rPr>
        <w:t xml:space="preserve">Brad Cooper </w:t>
      </w:r>
      <w:r w:rsidRPr="00FC133D">
        <w:rPr>
          <w:lang w:val="en-US"/>
        </w:rPr>
        <w:t xml:space="preserve">di Star Cutter. </w:t>
      </w:r>
      <w:r w:rsidRPr="005C43AA">
        <w:rPr>
          <w:lang w:val="en-US"/>
        </w:rPr>
        <w:t xml:space="preserve">"La manutenzione di questo tipo di macchina non è mai stata così semplice e i miglioramenti delle </w:t>
      </w:r>
      <w:proofErr w:type="spellStart"/>
      <w:r w:rsidRPr="005C43AA">
        <w:rPr>
          <w:lang w:val="en-US"/>
        </w:rPr>
        <w:t>prestazioni</w:t>
      </w:r>
      <w:proofErr w:type="spellEnd"/>
      <w:r w:rsidRPr="005C43AA">
        <w:rPr>
          <w:lang w:val="en-US"/>
        </w:rPr>
        <w:t xml:space="preserve"> la </w:t>
      </w:r>
      <w:proofErr w:type="spellStart"/>
      <w:r w:rsidRPr="00BE40E0">
        <w:rPr>
          <w:lang w:val="en-US"/>
        </w:rPr>
        <w:t>rendono</w:t>
      </w:r>
      <w:proofErr w:type="spellEnd"/>
      <w:r w:rsidRPr="00BE40E0">
        <w:rPr>
          <w:lang w:val="en-US"/>
        </w:rPr>
        <w:t xml:space="preserve"> </w:t>
      </w:r>
      <w:proofErr w:type="spellStart"/>
      <w:r w:rsidRPr="00BE40E0">
        <w:rPr>
          <w:lang w:val="en-US"/>
        </w:rPr>
        <w:t>pronta</w:t>
      </w:r>
      <w:proofErr w:type="spellEnd"/>
      <w:r w:rsidR="006A2634" w:rsidRPr="00BE40E0">
        <w:rPr>
          <w:lang w:val="en-US"/>
        </w:rPr>
        <w:t xml:space="preserve"> per la </w:t>
      </w:r>
      <w:proofErr w:type="spellStart"/>
      <w:r w:rsidR="006A2634" w:rsidRPr="00BE40E0">
        <w:rPr>
          <w:lang w:val="en-US"/>
        </w:rPr>
        <w:t>produzione</w:t>
      </w:r>
      <w:proofErr w:type="spellEnd"/>
      <w:r w:rsidR="006A2634" w:rsidRPr="00BE40E0">
        <w:rPr>
          <w:lang w:val="en-US"/>
        </w:rPr>
        <w:t xml:space="preserve"> </w:t>
      </w:r>
      <w:r w:rsidR="000B1841">
        <w:rPr>
          <w:lang w:val="en-US"/>
        </w:rPr>
        <w:t xml:space="preserve">non </w:t>
      </w:r>
      <w:proofErr w:type="spellStart"/>
      <w:r w:rsidR="000B1841">
        <w:rPr>
          <w:lang w:val="en-US"/>
        </w:rPr>
        <w:t>presidiata</w:t>
      </w:r>
      <w:proofErr w:type="spellEnd"/>
      <w:r w:rsidRPr="00BE40E0">
        <w:rPr>
          <w:lang w:val="en-US"/>
        </w:rPr>
        <w:t>".</w:t>
      </w:r>
    </w:p>
    <w:p w:rsidR="005C43AA" w:rsidRPr="005C43AA" w:rsidRDefault="005C43AA" w:rsidP="005C43AA">
      <w:pPr>
        <w:rPr>
          <w:lang w:val="en-US"/>
        </w:rPr>
      </w:pPr>
    </w:p>
    <w:p w:rsidR="00C01946" w:rsidRDefault="00803BE7">
      <w:pPr>
        <w:rPr>
          <w:lang w:val="en-US"/>
        </w:rPr>
      </w:pPr>
      <w:r w:rsidRPr="005C43AA">
        <w:rPr>
          <w:rStyle w:val="Fett"/>
          <w:lang w:val="en-US"/>
        </w:rPr>
        <w:t>Incremento delle prestazioni e dell'efficienza</w:t>
      </w:r>
    </w:p>
    <w:p w:rsidR="00C01946" w:rsidRDefault="00803BE7">
      <w:pPr>
        <w:rPr>
          <w:lang w:val="en-US"/>
        </w:rPr>
      </w:pPr>
      <w:r w:rsidRPr="005C43AA">
        <w:rPr>
          <w:lang w:val="en-US"/>
        </w:rPr>
        <w:t xml:space="preserve">La macchina FLX è stata progettata con miglioramenti nell'automazione e nel cambio mola, che la rendono ideale per i clienti che producono utensili in grandi volumi. Uno dei miglioramenti più evidenti è la riduzione </w:t>
      </w:r>
      <w:r w:rsidR="007B35F9">
        <w:rPr>
          <w:lang w:val="en-US"/>
        </w:rPr>
        <w:t>del</w:t>
      </w:r>
      <w:r w:rsidRPr="005C43AA">
        <w:rPr>
          <w:lang w:val="en-US"/>
        </w:rPr>
        <w:t xml:space="preserve"> 30% del tempo di cambio mola, grazie a un'area di magazzino mola ridisegnata e a una maggiore potenza di elaborazione del sistema.</w:t>
      </w:r>
    </w:p>
    <w:p w:rsidR="00C01946" w:rsidRDefault="00803BE7">
      <w:pPr>
        <w:rPr>
          <w:lang w:val="en-US"/>
        </w:rPr>
      </w:pPr>
      <w:r w:rsidRPr="005C43AA">
        <w:rPr>
          <w:lang w:val="en-US"/>
        </w:rPr>
        <w:t xml:space="preserve">Star Cutter ha inoltre integrato la robotica per gestire il cambio delle mole e </w:t>
      </w:r>
      <w:proofErr w:type="spellStart"/>
      <w:r w:rsidRPr="005C43AA">
        <w:rPr>
          <w:lang w:val="en-US"/>
        </w:rPr>
        <w:t>degli</w:t>
      </w:r>
      <w:proofErr w:type="spellEnd"/>
      <w:r w:rsidRPr="005C43AA">
        <w:rPr>
          <w:lang w:val="en-US"/>
        </w:rPr>
        <w:t xml:space="preserve"> </w:t>
      </w:r>
      <w:proofErr w:type="spellStart"/>
      <w:r w:rsidRPr="005C43AA">
        <w:rPr>
          <w:lang w:val="en-US"/>
        </w:rPr>
        <w:t>utensili</w:t>
      </w:r>
      <w:proofErr w:type="spellEnd"/>
      <w:r w:rsidRPr="005C43AA">
        <w:rPr>
          <w:lang w:val="en-US"/>
        </w:rPr>
        <w:t xml:space="preserve">, </w:t>
      </w:r>
      <w:proofErr w:type="spellStart"/>
      <w:r w:rsidRPr="005C43AA">
        <w:rPr>
          <w:lang w:val="en-US"/>
        </w:rPr>
        <w:t>offrendo</w:t>
      </w:r>
      <w:proofErr w:type="spellEnd"/>
      <w:r w:rsidRPr="005C43AA">
        <w:rPr>
          <w:lang w:val="en-US"/>
        </w:rPr>
        <w:t xml:space="preserve"> </w:t>
      </w:r>
      <w:proofErr w:type="spellStart"/>
      <w:r w:rsidRPr="005C43AA">
        <w:rPr>
          <w:lang w:val="en-US"/>
        </w:rPr>
        <w:t>fino</w:t>
      </w:r>
      <w:proofErr w:type="spellEnd"/>
      <w:r w:rsidRPr="005C43AA">
        <w:rPr>
          <w:lang w:val="en-US"/>
        </w:rPr>
        <w:t xml:space="preserve"> </w:t>
      </w:r>
      <w:r w:rsidR="00BE40E0">
        <w:rPr>
          <w:lang w:val="en-US"/>
        </w:rPr>
        <w:t xml:space="preserve">a 15 </w:t>
      </w:r>
      <w:proofErr w:type="spellStart"/>
      <w:r w:rsidR="00BE40E0">
        <w:rPr>
          <w:lang w:val="en-US"/>
        </w:rPr>
        <w:t>posizioni</w:t>
      </w:r>
      <w:proofErr w:type="spellEnd"/>
      <w:r w:rsidR="00BE40E0">
        <w:rPr>
          <w:lang w:val="en-US"/>
        </w:rPr>
        <w:t xml:space="preserve"> </w:t>
      </w:r>
      <w:proofErr w:type="spellStart"/>
      <w:r w:rsidR="00BE40E0">
        <w:rPr>
          <w:lang w:val="en-US"/>
        </w:rPr>
        <w:t>dello</w:t>
      </w:r>
      <w:proofErr w:type="spellEnd"/>
      <w:r w:rsidR="00BE40E0">
        <w:rPr>
          <w:lang w:val="en-US"/>
        </w:rPr>
        <w:t xml:space="preserve"> </w:t>
      </w:r>
      <w:proofErr w:type="spellStart"/>
      <w:r w:rsidR="00BE40E0">
        <w:rPr>
          <w:lang w:val="en-US"/>
        </w:rPr>
        <w:t>stoccaggio</w:t>
      </w:r>
      <w:proofErr w:type="spellEnd"/>
      <w:r w:rsidR="007B35F9">
        <w:rPr>
          <w:lang w:val="en-US"/>
        </w:rPr>
        <w:t xml:space="preserve"> mole e </w:t>
      </w:r>
      <w:r w:rsidRPr="005C43AA">
        <w:rPr>
          <w:lang w:val="en-US"/>
        </w:rPr>
        <w:t xml:space="preserve">1200 utensili, il che estende in modo significativo i cicli di produzione automatizzati. Questo rende la FLX </w:t>
      </w:r>
      <w:proofErr w:type="spellStart"/>
      <w:r w:rsidRPr="005C43AA">
        <w:rPr>
          <w:lang w:val="en-US"/>
        </w:rPr>
        <w:t>una</w:t>
      </w:r>
      <w:proofErr w:type="spellEnd"/>
      <w:r w:rsidRPr="005C43AA">
        <w:rPr>
          <w:lang w:val="en-US"/>
        </w:rPr>
        <w:t xml:space="preserve"> </w:t>
      </w:r>
      <w:proofErr w:type="spellStart"/>
      <w:r w:rsidRPr="005C43AA">
        <w:rPr>
          <w:lang w:val="en-US"/>
        </w:rPr>
        <w:t>soluzione</w:t>
      </w:r>
      <w:proofErr w:type="spellEnd"/>
      <w:r w:rsidRPr="005C43AA">
        <w:rPr>
          <w:lang w:val="en-US"/>
        </w:rPr>
        <w:t xml:space="preserve"> </w:t>
      </w:r>
      <w:proofErr w:type="spellStart"/>
      <w:r w:rsidRPr="005C43AA">
        <w:rPr>
          <w:lang w:val="en-US"/>
        </w:rPr>
        <w:t>innovativa</w:t>
      </w:r>
      <w:proofErr w:type="spellEnd"/>
      <w:r w:rsidRPr="005C43AA">
        <w:rPr>
          <w:lang w:val="en-US"/>
        </w:rPr>
        <w:t xml:space="preserve"> per </w:t>
      </w:r>
      <w:proofErr w:type="spellStart"/>
      <w:r w:rsidRPr="005C43AA">
        <w:rPr>
          <w:lang w:val="en-US"/>
        </w:rPr>
        <w:t>i</w:t>
      </w:r>
      <w:proofErr w:type="spellEnd"/>
      <w:r w:rsidRPr="005C43AA">
        <w:rPr>
          <w:lang w:val="en-US"/>
        </w:rPr>
        <w:t xml:space="preserve"> </w:t>
      </w:r>
      <w:proofErr w:type="spellStart"/>
      <w:r w:rsidR="00D70A46">
        <w:rPr>
          <w:lang w:val="en-US"/>
        </w:rPr>
        <w:t>produttori</w:t>
      </w:r>
      <w:proofErr w:type="spellEnd"/>
      <w:r w:rsidR="00D70A46">
        <w:rPr>
          <w:lang w:val="en-US"/>
        </w:rPr>
        <w:t xml:space="preserve"> di </w:t>
      </w:r>
      <w:proofErr w:type="spellStart"/>
      <w:r w:rsidR="00D70A46">
        <w:rPr>
          <w:lang w:val="en-US"/>
        </w:rPr>
        <w:t>utensili</w:t>
      </w:r>
      <w:proofErr w:type="spellEnd"/>
      <w:r w:rsidR="00D70A46">
        <w:rPr>
          <w:lang w:val="en-US"/>
        </w:rPr>
        <w:t xml:space="preserve"> </w:t>
      </w:r>
      <w:r w:rsidR="00BE40E0">
        <w:rPr>
          <w:lang w:val="en-US"/>
        </w:rPr>
        <w:t xml:space="preserve">standard </w:t>
      </w:r>
      <w:r w:rsidR="00D70A46">
        <w:rPr>
          <w:lang w:val="en-US"/>
        </w:rPr>
        <w:t xml:space="preserve">in </w:t>
      </w:r>
      <w:proofErr w:type="spellStart"/>
      <w:r w:rsidR="00D70A46">
        <w:rPr>
          <w:lang w:val="en-US"/>
        </w:rPr>
        <w:t>metallo</w:t>
      </w:r>
      <w:proofErr w:type="spellEnd"/>
      <w:r w:rsidR="00D70A46">
        <w:rPr>
          <w:lang w:val="en-US"/>
        </w:rPr>
        <w:t xml:space="preserve"> </w:t>
      </w:r>
      <w:proofErr w:type="spellStart"/>
      <w:r w:rsidR="00D70A46">
        <w:rPr>
          <w:lang w:val="en-US"/>
        </w:rPr>
        <w:t>duro</w:t>
      </w:r>
      <w:proofErr w:type="spellEnd"/>
      <w:r w:rsidRPr="005C43AA">
        <w:rPr>
          <w:lang w:val="en-US"/>
        </w:rPr>
        <w:t>.</w:t>
      </w:r>
    </w:p>
    <w:p w:rsidR="00C01946" w:rsidRDefault="00803BE7">
      <w:pPr>
        <w:rPr>
          <w:lang w:val="en-US"/>
        </w:rPr>
      </w:pPr>
      <w:r w:rsidRPr="005C43AA">
        <w:rPr>
          <w:lang w:val="en-US"/>
        </w:rPr>
        <w:t>In termini di efficienza, le connessioni IIoT (Industrial Internet of Things) integrate nel sistema FlexiumPro facilitano la trasmissione continua delle statistiche di produzione ai sistemi di analisi dell'impiant</w:t>
      </w:r>
      <w:r w:rsidR="00B5659B">
        <w:rPr>
          <w:lang w:val="en-US"/>
        </w:rPr>
        <w:t xml:space="preserve">o. </w:t>
      </w:r>
      <w:proofErr w:type="spellStart"/>
      <w:r w:rsidR="00B5659B">
        <w:rPr>
          <w:lang w:val="en-US"/>
        </w:rPr>
        <w:t>L'utilizzo</w:t>
      </w:r>
      <w:proofErr w:type="spellEnd"/>
      <w:r w:rsidRPr="005C43AA">
        <w:rPr>
          <w:lang w:val="en-US"/>
        </w:rPr>
        <w:t xml:space="preserve"> di </w:t>
      </w:r>
      <w:proofErr w:type="spellStart"/>
      <w:r w:rsidRPr="005C43AA">
        <w:rPr>
          <w:lang w:val="en-US"/>
        </w:rPr>
        <w:t>supercondensatori</w:t>
      </w:r>
      <w:proofErr w:type="spellEnd"/>
      <w:r w:rsidRPr="005C43AA">
        <w:rPr>
          <w:lang w:val="en-US"/>
        </w:rPr>
        <w:t xml:space="preserve"> </w:t>
      </w:r>
      <w:proofErr w:type="spellStart"/>
      <w:r w:rsidRPr="005C43AA">
        <w:rPr>
          <w:lang w:val="en-US"/>
        </w:rPr>
        <w:t>nel</w:t>
      </w:r>
      <w:proofErr w:type="spellEnd"/>
      <w:r w:rsidRPr="005C43AA">
        <w:rPr>
          <w:lang w:val="en-US"/>
        </w:rPr>
        <w:t xml:space="preserve"> kernel </w:t>
      </w:r>
      <w:r w:rsidR="00B5659B">
        <w:rPr>
          <w:lang w:val="en-US"/>
        </w:rPr>
        <w:t>real-time</w:t>
      </w:r>
      <w:r w:rsidRPr="005C43AA">
        <w:rPr>
          <w:lang w:val="en-US"/>
        </w:rPr>
        <w:t xml:space="preserve"> </w:t>
      </w:r>
      <w:proofErr w:type="gramStart"/>
      <w:r w:rsidRPr="005C43AA">
        <w:rPr>
          <w:lang w:val="en-US"/>
        </w:rPr>
        <w:t>del</w:t>
      </w:r>
      <w:proofErr w:type="gramEnd"/>
      <w:r w:rsidRPr="005C43AA">
        <w:rPr>
          <w:lang w:val="en-US"/>
        </w:rPr>
        <w:t xml:space="preserve"> </w:t>
      </w:r>
      <w:proofErr w:type="spellStart"/>
      <w:r w:rsidRPr="005C43AA">
        <w:rPr>
          <w:lang w:val="en-US"/>
        </w:rPr>
        <w:t>sistema</w:t>
      </w:r>
      <w:proofErr w:type="spellEnd"/>
      <w:r w:rsidRPr="005C43AA">
        <w:rPr>
          <w:lang w:val="en-US"/>
        </w:rPr>
        <w:t xml:space="preserve"> </w:t>
      </w:r>
      <w:proofErr w:type="spellStart"/>
      <w:r w:rsidRPr="005C43AA">
        <w:rPr>
          <w:lang w:val="en-US"/>
        </w:rPr>
        <w:t>garantisce</w:t>
      </w:r>
      <w:proofErr w:type="spellEnd"/>
      <w:r w:rsidRPr="005C43AA">
        <w:rPr>
          <w:lang w:val="en-US"/>
        </w:rPr>
        <w:t xml:space="preserve"> </w:t>
      </w:r>
      <w:proofErr w:type="spellStart"/>
      <w:r w:rsidRPr="005C43AA">
        <w:rPr>
          <w:lang w:val="en-US"/>
        </w:rPr>
        <w:t>arresti</w:t>
      </w:r>
      <w:proofErr w:type="spellEnd"/>
      <w:r w:rsidRPr="005C43AA">
        <w:rPr>
          <w:lang w:val="en-US"/>
        </w:rPr>
        <w:t xml:space="preserve"> </w:t>
      </w:r>
      <w:proofErr w:type="spellStart"/>
      <w:r w:rsidRPr="005C43AA">
        <w:rPr>
          <w:lang w:val="en-US"/>
        </w:rPr>
        <w:t>sicuri</w:t>
      </w:r>
      <w:proofErr w:type="spellEnd"/>
      <w:r w:rsidRPr="005C43AA">
        <w:rPr>
          <w:lang w:val="en-US"/>
        </w:rPr>
        <w:t xml:space="preserve"> durante le interruzioni di corrente, </w:t>
      </w:r>
      <w:proofErr w:type="spellStart"/>
      <w:r w:rsidRPr="005C43AA">
        <w:rPr>
          <w:lang w:val="en-US"/>
        </w:rPr>
        <w:t>migliorando</w:t>
      </w:r>
      <w:proofErr w:type="spellEnd"/>
      <w:r w:rsidRPr="005C43AA">
        <w:rPr>
          <w:lang w:val="en-US"/>
        </w:rPr>
        <w:t xml:space="preserve"> </w:t>
      </w:r>
      <w:proofErr w:type="spellStart"/>
      <w:r w:rsidRPr="005C43AA">
        <w:rPr>
          <w:lang w:val="en-US"/>
        </w:rPr>
        <w:t>ulteriormente</w:t>
      </w:r>
      <w:proofErr w:type="spellEnd"/>
      <w:r w:rsidRPr="005C43AA">
        <w:rPr>
          <w:lang w:val="en-US"/>
        </w:rPr>
        <w:t xml:space="preserve"> </w:t>
      </w:r>
      <w:proofErr w:type="spellStart"/>
      <w:r w:rsidRPr="005C43AA">
        <w:rPr>
          <w:lang w:val="en-US"/>
        </w:rPr>
        <w:t>l'affidabilità</w:t>
      </w:r>
      <w:proofErr w:type="spellEnd"/>
      <w:r w:rsidRPr="005C43AA">
        <w:rPr>
          <w:lang w:val="en-US"/>
        </w:rPr>
        <w:t xml:space="preserve"> </w:t>
      </w:r>
      <w:proofErr w:type="spellStart"/>
      <w:r w:rsidRPr="005C43AA">
        <w:rPr>
          <w:lang w:val="en-US"/>
        </w:rPr>
        <w:t>necessa</w:t>
      </w:r>
      <w:r w:rsidR="000B1841">
        <w:rPr>
          <w:lang w:val="en-US"/>
        </w:rPr>
        <w:t>ria</w:t>
      </w:r>
      <w:proofErr w:type="spellEnd"/>
      <w:r w:rsidR="000B1841">
        <w:rPr>
          <w:lang w:val="en-US"/>
        </w:rPr>
        <w:t xml:space="preserve"> per la </w:t>
      </w:r>
      <w:proofErr w:type="spellStart"/>
      <w:r w:rsidR="000B1841">
        <w:rPr>
          <w:lang w:val="en-US"/>
        </w:rPr>
        <w:t>produzione</w:t>
      </w:r>
      <w:proofErr w:type="spellEnd"/>
      <w:r w:rsidR="000B1841">
        <w:rPr>
          <w:lang w:val="en-US"/>
        </w:rPr>
        <w:t xml:space="preserve"> non </w:t>
      </w:r>
      <w:proofErr w:type="spellStart"/>
      <w:r w:rsidR="000B1841">
        <w:rPr>
          <w:lang w:val="en-US"/>
        </w:rPr>
        <w:t>presidiata</w:t>
      </w:r>
      <w:proofErr w:type="spellEnd"/>
      <w:r w:rsidRPr="005C43AA">
        <w:rPr>
          <w:lang w:val="en-US"/>
        </w:rPr>
        <w:t>.</w:t>
      </w:r>
    </w:p>
    <w:p w:rsidR="00C01946" w:rsidRDefault="00803BE7">
      <w:pPr>
        <w:rPr>
          <w:lang w:val="en-US"/>
        </w:rPr>
      </w:pPr>
      <w:r w:rsidRPr="005C43AA">
        <w:rPr>
          <w:rStyle w:val="Fett"/>
          <w:lang w:val="en-US"/>
        </w:rPr>
        <w:t>Un vantaggio competitivo in un mercato esigente</w:t>
      </w:r>
    </w:p>
    <w:p w:rsidR="00C01946" w:rsidRDefault="00803BE7">
      <w:pPr>
        <w:rPr>
          <w:lang w:val="en-US"/>
        </w:rPr>
      </w:pPr>
      <w:r w:rsidRPr="005C43AA">
        <w:rPr>
          <w:lang w:val="en-US"/>
        </w:rPr>
        <w:t xml:space="preserve">L'introduzione della macchina FLX con il sistema CNC FlexiumPro </w:t>
      </w:r>
      <w:r w:rsidR="00BF659E">
        <w:rPr>
          <w:lang w:val="en-US"/>
        </w:rPr>
        <w:t xml:space="preserve">e il software NUMROTO per la generazione dei programmi di rettifica, </w:t>
      </w:r>
      <w:r w:rsidRPr="005C43AA">
        <w:rPr>
          <w:lang w:val="en-US"/>
        </w:rPr>
        <w:t>posiziona Star Cutter all'avanguardia nel settore della produzione di utensili da taglio. La combinazione di automazione innovativa, maggiore affidabilità e tecnologia all'avanguardia offre un netto vantaggio competitivo.</w:t>
      </w:r>
    </w:p>
    <w:p w:rsidR="00C01946" w:rsidRDefault="00803BE7">
      <w:pPr>
        <w:rPr>
          <w:lang w:val="en-US"/>
        </w:rPr>
      </w:pPr>
      <w:r w:rsidRPr="005C43AA">
        <w:rPr>
          <w:lang w:val="en-US"/>
        </w:rPr>
        <w:t>"Mentre l'industria degli utensili continua ad evolversi verso la produzione light-out, l'affidabilità e le capacità avanzate di questo sistema giocheranno un ruolo cruciale nel mantenere la produttività e l'</w:t>
      </w:r>
      <w:r w:rsidR="00D70A46">
        <w:rPr>
          <w:lang w:val="en-US"/>
        </w:rPr>
        <w:t xml:space="preserve">efficienza", ha dichiarato </w:t>
      </w:r>
      <w:r w:rsidR="00D70A46" w:rsidRPr="00D70A46">
        <w:rPr>
          <w:lang w:val="en-US"/>
        </w:rPr>
        <w:t xml:space="preserve">Aaron Remsing, Jr., Sales Manager </w:t>
      </w:r>
      <w:r w:rsidR="00D70A46">
        <w:rPr>
          <w:lang w:val="en-US"/>
        </w:rPr>
        <w:t xml:space="preserve">di Star Cutter. </w:t>
      </w:r>
      <w:r w:rsidRPr="005C43AA">
        <w:rPr>
          <w:lang w:val="en-US"/>
        </w:rPr>
        <w:t>"Il sistema NUM FlexiumPro, combinato con la robusta piattaforma FLX, ci consente di soddisfare le elevate esigenze di produzione dei nostri clienti come mai prima d'ora".</w:t>
      </w:r>
    </w:p>
    <w:p w:rsidR="00C01946" w:rsidRDefault="00803BE7">
      <w:pPr>
        <w:rPr>
          <w:lang w:val="en-US"/>
        </w:rPr>
      </w:pPr>
      <w:r w:rsidRPr="005C43AA">
        <w:rPr>
          <w:rStyle w:val="Fett"/>
          <w:lang w:val="en-US"/>
        </w:rPr>
        <w:t>Guardare avanti</w:t>
      </w:r>
    </w:p>
    <w:p w:rsidR="00C01946" w:rsidRDefault="00803BE7">
      <w:pPr>
        <w:rPr>
          <w:lang w:val="en-US"/>
        </w:rPr>
      </w:pPr>
      <w:r w:rsidRPr="005C43AA">
        <w:rPr>
          <w:lang w:val="en-US"/>
        </w:rPr>
        <w:t>Star Cutter rimane concentrata sul miglioramento delle sue piattaforme FLX, NXT e PTG per servire una gamma più ampia di settori. I futuri miglioramenti continueranno ad allinearsi alle esigenze dei clienti, in particolare nei settori dell'alta produzione e del medicale. Nell'ambito del suo impegno al servizio dei clienti, Star Cutter garantirà una transizione senza problemi per i clienti che adottano il nuovo sistema CNC, fornendo un supporto completo e una formazione per assicurare prestazioni ottimali.</w:t>
      </w:r>
    </w:p>
    <w:p w:rsidR="00C01946" w:rsidRDefault="00803BE7">
      <w:pPr>
        <w:rPr>
          <w:lang w:val="en-US"/>
        </w:rPr>
      </w:pPr>
      <w:r w:rsidRPr="005C43AA">
        <w:rPr>
          <w:lang w:val="en-US"/>
        </w:rPr>
        <w:lastRenderedPageBreak/>
        <w:t xml:space="preserve">"Il servizio e l'assistenza ai clienti rimarranno la nostra priorità assoluta", ha affermato </w:t>
      </w:r>
      <w:r w:rsidR="00D70A46">
        <w:rPr>
          <w:lang w:val="en-US"/>
        </w:rPr>
        <w:t>Aaron Remsing, Jr</w:t>
      </w:r>
      <w:r w:rsidRPr="005C43AA">
        <w:rPr>
          <w:lang w:val="en-US"/>
        </w:rPr>
        <w:t>. "Siamo impegnati a rendere la transizione al nuovo sistema CNC senza problemi per i nostri clienti, assicurando che continuino a ricevere l'alto livello di servizio che si aspettano da Star Cutter".</w:t>
      </w:r>
    </w:p>
    <w:p w:rsidR="00D70A46" w:rsidRDefault="00D70A46">
      <w:pPr>
        <w:spacing w:after="0" w:line="240" w:lineRule="auto"/>
        <w:rPr>
          <w:rStyle w:val="Fett"/>
          <w:lang w:val="en-US"/>
        </w:rPr>
      </w:pPr>
      <w:r>
        <w:rPr>
          <w:rStyle w:val="Fett"/>
          <w:lang w:val="en-US"/>
        </w:rPr>
        <w:br w:type="page"/>
      </w:r>
    </w:p>
    <w:p w:rsidR="00C01946" w:rsidRDefault="00803BE7">
      <w:pPr>
        <w:rPr>
          <w:lang w:val="en-US"/>
        </w:rPr>
      </w:pPr>
      <w:r w:rsidRPr="005C43AA">
        <w:rPr>
          <w:rStyle w:val="Fett"/>
          <w:lang w:val="en-US"/>
        </w:rPr>
        <w:lastRenderedPageBreak/>
        <w:t>Informazioni su Star Cutter Company</w:t>
      </w:r>
    </w:p>
    <w:p w:rsidR="00C01946" w:rsidRDefault="00803BE7">
      <w:pPr>
        <w:rPr>
          <w:lang w:val="en-US"/>
        </w:rPr>
      </w:pPr>
      <w:r w:rsidRPr="00D70A46">
        <w:rPr>
          <w:color w:val="2B2B2B"/>
          <w:lang w:val="en-US"/>
        </w:rPr>
        <w:t xml:space="preserve">Con sede a Farmington Hills, MI, e fondata originariamente nel 1927, la Star Cutter Company è un leader globale nel settore degli utensili da taglio con oltre 700 dipendenti che lavorano in 15 stabilimenti di produzione. Ogni stabilimento è specializzato nella </w:t>
      </w:r>
      <w:proofErr w:type="spellStart"/>
      <w:r w:rsidRPr="00D70A46">
        <w:rPr>
          <w:color w:val="2B2B2B"/>
          <w:lang w:val="en-US"/>
        </w:rPr>
        <w:t>produzione</w:t>
      </w:r>
      <w:proofErr w:type="spellEnd"/>
      <w:r w:rsidRPr="00D70A46">
        <w:rPr>
          <w:color w:val="2B2B2B"/>
          <w:lang w:val="en-US"/>
        </w:rPr>
        <w:t xml:space="preserve"> di un </w:t>
      </w:r>
      <w:proofErr w:type="spellStart"/>
      <w:r w:rsidRPr="00D70A46">
        <w:rPr>
          <w:color w:val="2B2B2B"/>
          <w:lang w:val="en-US"/>
        </w:rPr>
        <w:t>tipo</w:t>
      </w:r>
      <w:proofErr w:type="spellEnd"/>
      <w:r w:rsidRPr="00D70A46">
        <w:rPr>
          <w:color w:val="2B2B2B"/>
          <w:lang w:val="en-US"/>
        </w:rPr>
        <w:t xml:space="preserve"> </w:t>
      </w:r>
      <w:proofErr w:type="spellStart"/>
      <w:r w:rsidRPr="00D70A46">
        <w:rPr>
          <w:color w:val="2B2B2B"/>
          <w:lang w:val="en-US"/>
        </w:rPr>
        <w:t>specifico</w:t>
      </w:r>
      <w:proofErr w:type="spellEnd"/>
      <w:r w:rsidR="008B7A70">
        <w:rPr>
          <w:color w:val="2B2B2B"/>
          <w:lang w:val="en-US"/>
        </w:rPr>
        <w:t xml:space="preserve"> di </w:t>
      </w:r>
      <w:proofErr w:type="spellStart"/>
      <w:r w:rsidR="008B7A70">
        <w:rPr>
          <w:color w:val="2B2B2B"/>
          <w:lang w:val="en-US"/>
        </w:rPr>
        <w:t>prodotto</w:t>
      </w:r>
      <w:proofErr w:type="spellEnd"/>
      <w:r w:rsidR="008B7A70">
        <w:rPr>
          <w:color w:val="2B2B2B"/>
          <w:lang w:val="en-US"/>
        </w:rPr>
        <w:t xml:space="preserve"> o </w:t>
      </w:r>
      <w:proofErr w:type="spellStart"/>
      <w:r w:rsidR="008B7A70">
        <w:rPr>
          <w:color w:val="2B2B2B"/>
          <w:lang w:val="en-US"/>
        </w:rPr>
        <w:t>servizio</w:t>
      </w:r>
      <w:proofErr w:type="spellEnd"/>
      <w:r w:rsidR="008B7A70">
        <w:rPr>
          <w:color w:val="2B2B2B"/>
          <w:lang w:val="en-US"/>
        </w:rPr>
        <w:t xml:space="preserve">: </w:t>
      </w:r>
      <w:proofErr w:type="spellStart"/>
      <w:r w:rsidR="008B7A70">
        <w:rPr>
          <w:color w:val="2B2B2B"/>
          <w:lang w:val="en-US"/>
        </w:rPr>
        <w:t>utensili</w:t>
      </w:r>
      <w:proofErr w:type="spellEnd"/>
      <w:r w:rsidR="008B7A70">
        <w:rPr>
          <w:color w:val="2B2B2B"/>
          <w:lang w:val="en-US"/>
        </w:rPr>
        <w:t xml:space="preserve"> </w:t>
      </w:r>
      <w:proofErr w:type="spellStart"/>
      <w:r w:rsidR="008B7A70">
        <w:rPr>
          <w:color w:val="2B2B2B"/>
          <w:lang w:val="en-US"/>
        </w:rPr>
        <w:t>grezzi</w:t>
      </w:r>
      <w:proofErr w:type="spellEnd"/>
      <w:r w:rsidR="008B7A70">
        <w:rPr>
          <w:color w:val="2B2B2B"/>
          <w:lang w:val="en-US"/>
        </w:rPr>
        <w:t xml:space="preserve"> e</w:t>
      </w:r>
      <w:r w:rsidRPr="00D70A46">
        <w:rPr>
          <w:color w:val="2B2B2B"/>
          <w:lang w:val="en-US"/>
        </w:rPr>
        <w:t xml:space="preserve"> </w:t>
      </w:r>
      <w:proofErr w:type="spellStart"/>
      <w:r w:rsidRPr="00D70A46">
        <w:rPr>
          <w:color w:val="2B2B2B"/>
          <w:lang w:val="en-US"/>
        </w:rPr>
        <w:t>preforme</w:t>
      </w:r>
      <w:proofErr w:type="spellEnd"/>
      <w:r w:rsidRPr="00D70A46">
        <w:rPr>
          <w:color w:val="2B2B2B"/>
          <w:lang w:val="en-US"/>
        </w:rPr>
        <w:t xml:space="preserve">, </w:t>
      </w:r>
      <w:proofErr w:type="spellStart"/>
      <w:r w:rsidRPr="00D70A46">
        <w:rPr>
          <w:color w:val="2B2B2B"/>
          <w:lang w:val="en-US"/>
        </w:rPr>
        <w:t>utensili</w:t>
      </w:r>
      <w:proofErr w:type="spellEnd"/>
      <w:r w:rsidRPr="00D70A46">
        <w:rPr>
          <w:color w:val="2B2B2B"/>
          <w:lang w:val="en-US"/>
        </w:rPr>
        <w:t xml:space="preserve"> da </w:t>
      </w:r>
      <w:proofErr w:type="spellStart"/>
      <w:r w:rsidR="008B7A70">
        <w:rPr>
          <w:color w:val="2B2B2B"/>
          <w:lang w:val="en-US"/>
        </w:rPr>
        <w:t>taglio</w:t>
      </w:r>
      <w:proofErr w:type="spellEnd"/>
      <w:r w:rsidR="008B7A70">
        <w:rPr>
          <w:color w:val="2B2B2B"/>
          <w:lang w:val="en-US"/>
        </w:rPr>
        <w:t xml:space="preserve"> in </w:t>
      </w:r>
      <w:proofErr w:type="spellStart"/>
      <w:r w:rsidR="008B7A70">
        <w:rPr>
          <w:color w:val="2B2B2B"/>
          <w:lang w:val="en-US"/>
        </w:rPr>
        <w:t>metallo</w:t>
      </w:r>
      <w:proofErr w:type="spellEnd"/>
      <w:r w:rsidR="008B7A70">
        <w:rPr>
          <w:color w:val="2B2B2B"/>
          <w:lang w:val="en-US"/>
        </w:rPr>
        <w:t xml:space="preserve"> </w:t>
      </w:r>
      <w:proofErr w:type="spellStart"/>
      <w:r w:rsidR="008B7A70">
        <w:rPr>
          <w:color w:val="2B2B2B"/>
          <w:lang w:val="en-US"/>
        </w:rPr>
        <w:t>duro</w:t>
      </w:r>
      <w:proofErr w:type="spellEnd"/>
      <w:r w:rsidRPr="00D70A46">
        <w:rPr>
          <w:color w:val="2B2B2B"/>
          <w:lang w:val="en-US"/>
        </w:rPr>
        <w:t xml:space="preserve">, </w:t>
      </w:r>
      <w:proofErr w:type="spellStart"/>
      <w:r w:rsidRPr="00D70A46">
        <w:rPr>
          <w:color w:val="2B2B2B"/>
          <w:lang w:val="en-US"/>
        </w:rPr>
        <w:t>punte</w:t>
      </w:r>
      <w:proofErr w:type="spellEnd"/>
      <w:r w:rsidRPr="00D70A46">
        <w:rPr>
          <w:color w:val="2B2B2B"/>
          <w:lang w:val="en-US"/>
        </w:rPr>
        <w:t xml:space="preserve"> </w:t>
      </w:r>
      <w:proofErr w:type="spellStart"/>
      <w:r w:rsidRPr="00D70A46">
        <w:rPr>
          <w:color w:val="2B2B2B"/>
          <w:lang w:val="en-US"/>
        </w:rPr>
        <w:t>elicoidali</w:t>
      </w:r>
      <w:proofErr w:type="spellEnd"/>
      <w:r w:rsidRPr="00D70A46">
        <w:rPr>
          <w:color w:val="2B2B2B"/>
          <w:lang w:val="en-US"/>
        </w:rPr>
        <w:t xml:space="preserve">, utensili in PCD, </w:t>
      </w:r>
      <w:proofErr w:type="spellStart"/>
      <w:r w:rsidRPr="00D70A46">
        <w:rPr>
          <w:color w:val="2B2B2B"/>
          <w:lang w:val="en-US"/>
        </w:rPr>
        <w:t>utensili</w:t>
      </w:r>
      <w:proofErr w:type="spellEnd"/>
      <w:r w:rsidRPr="00D70A46">
        <w:rPr>
          <w:color w:val="2B2B2B"/>
          <w:lang w:val="en-US"/>
        </w:rPr>
        <w:t xml:space="preserve"> da </w:t>
      </w:r>
      <w:proofErr w:type="spellStart"/>
      <w:r w:rsidRPr="00D70A46">
        <w:rPr>
          <w:color w:val="2B2B2B"/>
          <w:lang w:val="en-US"/>
        </w:rPr>
        <w:t>taglio</w:t>
      </w:r>
      <w:proofErr w:type="spellEnd"/>
      <w:r w:rsidRPr="00D70A46">
        <w:rPr>
          <w:color w:val="2B2B2B"/>
          <w:lang w:val="en-US"/>
        </w:rPr>
        <w:t xml:space="preserve"> per </w:t>
      </w:r>
      <w:proofErr w:type="spellStart"/>
      <w:r w:rsidRPr="00D70A46">
        <w:rPr>
          <w:color w:val="2B2B2B"/>
          <w:lang w:val="en-US"/>
        </w:rPr>
        <w:t>ingranaggi</w:t>
      </w:r>
      <w:proofErr w:type="spellEnd"/>
      <w:r w:rsidRPr="00D70A46">
        <w:rPr>
          <w:color w:val="2B2B2B"/>
          <w:lang w:val="en-US"/>
        </w:rPr>
        <w:t xml:space="preserve"> e </w:t>
      </w:r>
      <w:proofErr w:type="spellStart"/>
      <w:r w:rsidRPr="00D70A46">
        <w:rPr>
          <w:color w:val="2B2B2B"/>
          <w:lang w:val="en-US"/>
        </w:rPr>
        <w:t>macchine</w:t>
      </w:r>
      <w:proofErr w:type="spellEnd"/>
      <w:r w:rsidRPr="00D70A46">
        <w:rPr>
          <w:color w:val="2B2B2B"/>
          <w:lang w:val="en-US"/>
        </w:rPr>
        <w:t xml:space="preserve"> </w:t>
      </w:r>
      <w:r w:rsidR="00497215">
        <w:rPr>
          <w:color w:val="2B2B2B"/>
          <w:lang w:val="en-US"/>
        </w:rPr>
        <w:t xml:space="preserve">CNC a 5 </w:t>
      </w:r>
      <w:proofErr w:type="spellStart"/>
      <w:r w:rsidR="00497215">
        <w:rPr>
          <w:color w:val="2B2B2B"/>
          <w:lang w:val="en-US"/>
        </w:rPr>
        <w:t>assi</w:t>
      </w:r>
      <w:proofErr w:type="spellEnd"/>
      <w:r w:rsidR="00497215">
        <w:rPr>
          <w:color w:val="2B2B2B"/>
          <w:lang w:val="en-US"/>
        </w:rPr>
        <w:t xml:space="preserve"> </w:t>
      </w:r>
      <w:r w:rsidRPr="00D70A46">
        <w:rPr>
          <w:color w:val="2B2B2B"/>
          <w:lang w:val="en-US"/>
        </w:rPr>
        <w:t xml:space="preserve">per </w:t>
      </w:r>
      <w:proofErr w:type="spellStart"/>
      <w:r w:rsidRPr="00D70A46">
        <w:rPr>
          <w:color w:val="2B2B2B"/>
          <w:lang w:val="en-US"/>
        </w:rPr>
        <w:t>l</w:t>
      </w:r>
      <w:r w:rsidR="00497215">
        <w:rPr>
          <w:color w:val="2B2B2B"/>
          <w:lang w:val="en-US"/>
        </w:rPr>
        <w:t>'affilatura</w:t>
      </w:r>
      <w:proofErr w:type="spellEnd"/>
      <w:r w:rsidR="00497215">
        <w:rPr>
          <w:color w:val="2B2B2B"/>
          <w:lang w:val="en-US"/>
        </w:rPr>
        <w:t xml:space="preserve"> di </w:t>
      </w:r>
      <w:proofErr w:type="spellStart"/>
      <w:r w:rsidR="00497215">
        <w:rPr>
          <w:color w:val="2B2B2B"/>
          <w:lang w:val="en-US"/>
        </w:rPr>
        <w:t>utensili</w:t>
      </w:r>
      <w:proofErr w:type="spellEnd"/>
      <w:r w:rsidR="00497215">
        <w:rPr>
          <w:color w:val="2B2B2B"/>
          <w:lang w:val="en-US"/>
        </w:rPr>
        <w:t xml:space="preserve"> e frees. </w:t>
      </w:r>
      <w:r w:rsidR="005C43AA" w:rsidRPr="005C43AA">
        <w:rPr>
          <w:lang w:val="en-US"/>
        </w:rPr>
        <w:t xml:space="preserve">Per </w:t>
      </w:r>
      <w:proofErr w:type="spellStart"/>
      <w:r w:rsidR="005C43AA" w:rsidRPr="005C43AA">
        <w:rPr>
          <w:lang w:val="en-US"/>
        </w:rPr>
        <w:t>ulteriori</w:t>
      </w:r>
      <w:proofErr w:type="spellEnd"/>
      <w:r w:rsidR="005C43AA" w:rsidRPr="005C43AA">
        <w:rPr>
          <w:lang w:val="en-US"/>
        </w:rPr>
        <w:t xml:space="preserve"> </w:t>
      </w:r>
      <w:proofErr w:type="spellStart"/>
      <w:r w:rsidR="005C43AA" w:rsidRPr="005C43AA">
        <w:rPr>
          <w:lang w:val="en-US"/>
        </w:rPr>
        <w:t>informazioni</w:t>
      </w:r>
      <w:proofErr w:type="spellEnd"/>
      <w:r w:rsidR="005C43AA" w:rsidRPr="005C43AA">
        <w:rPr>
          <w:lang w:val="en-US"/>
        </w:rPr>
        <w:t xml:space="preserve"> </w:t>
      </w:r>
      <w:proofErr w:type="spellStart"/>
      <w:proofErr w:type="gramStart"/>
      <w:r w:rsidR="005C43AA" w:rsidRPr="005C43AA">
        <w:rPr>
          <w:lang w:val="en-US"/>
        </w:rPr>
        <w:t>sulla</w:t>
      </w:r>
      <w:proofErr w:type="spellEnd"/>
      <w:proofErr w:type="gramEnd"/>
      <w:r w:rsidR="005C43AA" w:rsidRPr="005C43AA">
        <w:rPr>
          <w:lang w:val="en-US"/>
        </w:rPr>
        <w:t xml:space="preserve"> </w:t>
      </w:r>
      <w:proofErr w:type="spellStart"/>
      <w:r w:rsidR="005C43AA" w:rsidRPr="005C43AA">
        <w:rPr>
          <w:lang w:val="en-US"/>
        </w:rPr>
        <w:t>macchina</w:t>
      </w:r>
      <w:proofErr w:type="spellEnd"/>
      <w:r w:rsidR="005C43AA" w:rsidRPr="005C43AA">
        <w:rPr>
          <w:lang w:val="en-US"/>
        </w:rPr>
        <w:t xml:space="preserve"> FLX e sul </w:t>
      </w:r>
      <w:r w:rsidR="005C43AA">
        <w:rPr>
          <w:lang w:val="en-US"/>
        </w:rPr>
        <w:t>sistema di controllo CNC</w:t>
      </w:r>
      <w:r w:rsidR="005C43AA" w:rsidRPr="005C43AA">
        <w:rPr>
          <w:lang w:val="en-US"/>
        </w:rPr>
        <w:t xml:space="preserve"> NUM FlexiumPro</w:t>
      </w:r>
      <w:r w:rsidR="005C43AA">
        <w:rPr>
          <w:lang w:val="en-US"/>
        </w:rPr>
        <w:t xml:space="preserve">, visitare il sito num.com </w:t>
      </w:r>
      <w:r w:rsidR="005C43AA" w:rsidRPr="005C43AA">
        <w:rPr>
          <w:lang w:val="en-US"/>
        </w:rPr>
        <w:t>o contattare</w:t>
      </w:r>
      <w:r w:rsidR="005C43AA">
        <w:rPr>
          <w:lang w:val="en-US"/>
        </w:rPr>
        <w:t>:</w:t>
      </w:r>
    </w:p>
    <w:p w:rsidR="005C43AA" w:rsidRDefault="005C43AA" w:rsidP="005C43AA">
      <w:pPr>
        <w:rPr>
          <w:rFonts w:eastAsia="Arial"/>
          <w:lang w:val="en-US"/>
        </w:rPr>
      </w:pPr>
    </w:p>
    <w:p w:rsidR="00C01946" w:rsidRDefault="00803BE7">
      <w:pPr>
        <w:rPr>
          <w:rFonts w:eastAsia="Arial"/>
        </w:rPr>
      </w:pPr>
      <w:r w:rsidRPr="009045AD">
        <w:rPr>
          <w:rFonts w:eastAsia="Arial"/>
        </w:rPr>
        <w:t>Sede centrale NUM</w:t>
      </w:r>
    </w:p>
    <w:p w:rsidR="00C01946" w:rsidRDefault="00803BE7">
      <w:pPr>
        <w:rPr>
          <w:rFonts w:eastAsia="Arial"/>
        </w:rPr>
      </w:pPr>
      <w:r w:rsidRPr="009045AD">
        <w:rPr>
          <w:rFonts w:eastAsia="Arial"/>
        </w:rPr>
        <w:t>NUM AG, Battenhusstrasse 16, 9053 Teufen, Svizzera</w:t>
      </w:r>
    </w:p>
    <w:p w:rsidR="00C01946" w:rsidRDefault="00803BE7">
      <w:pPr>
        <w:rPr>
          <w:rFonts w:eastAsia="Arial"/>
        </w:rPr>
      </w:pPr>
      <w:r>
        <w:rPr>
          <w:rFonts w:eastAsia="Arial"/>
        </w:rPr>
        <w:t xml:space="preserve">Tel: +41 71 335 04 11; sales.ch@num.com, www.num.com </w:t>
      </w:r>
    </w:p>
    <w:p w:rsidR="005C43AA" w:rsidRPr="009045AD" w:rsidRDefault="005C43AA" w:rsidP="005C43AA">
      <w:pPr>
        <w:rPr>
          <w:rFonts w:eastAsia="Arial"/>
        </w:rPr>
      </w:pPr>
    </w:p>
    <w:p w:rsidR="00C01946" w:rsidRDefault="00803BE7">
      <w:pPr>
        <w:rPr>
          <w:rFonts w:eastAsia="Arial"/>
          <w:lang w:val="en-US"/>
        </w:rPr>
      </w:pPr>
      <w:r>
        <w:rPr>
          <w:rFonts w:eastAsia="Arial"/>
          <w:lang w:val="en-US"/>
        </w:rPr>
        <w:t>NTC USA</w:t>
      </w:r>
    </w:p>
    <w:p w:rsidR="00C01946" w:rsidRDefault="00803BE7">
      <w:pPr>
        <w:rPr>
          <w:rFonts w:eastAsia="Arial"/>
          <w:lang w:val="en-US"/>
        </w:rPr>
      </w:pPr>
      <w:r w:rsidRPr="009045AD">
        <w:rPr>
          <w:rFonts w:eastAsia="Arial"/>
          <w:lang w:val="en-US"/>
        </w:rPr>
        <w:t xml:space="preserve">Steve Schilling, NUM Corporation, 603 East Diehl Road, Suite 115, Naperville, IL 60563, USA. </w:t>
      </w:r>
    </w:p>
    <w:p w:rsidR="00565566" w:rsidRDefault="00803BE7">
      <w:pPr>
        <w:rPr>
          <w:rFonts w:eastAsia="Arial"/>
        </w:rPr>
      </w:pPr>
      <w:r w:rsidRPr="00876E16">
        <w:rPr>
          <w:rFonts w:eastAsia="Arial"/>
        </w:rPr>
        <w:t xml:space="preserve">Tel: 630 505 77 22; sales.us@num.com; </w:t>
      </w:r>
      <w:hyperlink r:id="rId6">
        <w:r w:rsidRPr="00876E16">
          <w:rPr>
            <w:rFonts w:eastAsia="Arial"/>
            <w:color w:val="0000FF"/>
            <w:u w:val="single"/>
          </w:rPr>
          <w:t>www.num.com</w:t>
        </w:r>
      </w:hyperlink>
    </w:p>
    <w:p w:rsidR="00565566" w:rsidRDefault="00565566" w:rsidP="00565566">
      <w:r>
        <w:br w:type="page"/>
      </w:r>
    </w:p>
    <w:p w:rsidR="00565566" w:rsidRPr="00876E16" w:rsidRDefault="00565566" w:rsidP="00565566">
      <w:pPr>
        <w:rPr>
          <w:rFonts w:eastAsia="Arial"/>
        </w:rPr>
      </w:pPr>
      <w:r>
        <w:rPr>
          <w:rFonts w:eastAsia="Arial"/>
          <w:noProof/>
          <w:lang w:val="fr-FR" w:eastAsia="fr-FR"/>
        </w:rPr>
        <w:lastRenderedPageBreak/>
        <w:drawing>
          <wp:inline distT="0" distB="0" distL="0" distR="0">
            <wp:extent cx="5753100" cy="3838575"/>
            <wp:effectExtent l="0" t="0" r="0" b="0"/>
            <wp:docPr id="2" name="Grafik 2" descr="Star Cutter_FLX Grind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Star Cutter_FLX Grinder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838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65566" w:rsidRDefault="00565566" w:rsidP="00565566">
      <w:pPr>
        <w:pStyle w:val="KeinLeerraum"/>
        <w:rPr>
          <w:lang w:val="en-US"/>
        </w:rPr>
      </w:pPr>
      <w:proofErr w:type="spellStart"/>
      <w:r w:rsidRPr="00565566">
        <w:rPr>
          <w:lang w:val="en-US"/>
        </w:rPr>
        <w:t>L'affilatrice</w:t>
      </w:r>
      <w:proofErr w:type="spellEnd"/>
      <w:r w:rsidRPr="00565566">
        <w:rPr>
          <w:lang w:val="en-US"/>
        </w:rPr>
        <w:t xml:space="preserve"> per </w:t>
      </w:r>
      <w:proofErr w:type="spellStart"/>
      <w:r w:rsidRPr="00565566">
        <w:rPr>
          <w:lang w:val="en-US"/>
        </w:rPr>
        <w:t>utensili</w:t>
      </w:r>
      <w:proofErr w:type="spellEnd"/>
      <w:r w:rsidRPr="00565566">
        <w:rPr>
          <w:lang w:val="en-US"/>
        </w:rPr>
        <w:t xml:space="preserve"> di ultima </w:t>
      </w:r>
      <w:proofErr w:type="spellStart"/>
      <w:r w:rsidRPr="00565566">
        <w:rPr>
          <w:lang w:val="en-US"/>
        </w:rPr>
        <w:t>generazione</w:t>
      </w:r>
      <w:proofErr w:type="spellEnd"/>
      <w:r w:rsidRPr="00565566">
        <w:rPr>
          <w:lang w:val="en-US"/>
        </w:rPr>
        <w:t xml:space="preserve"> di Star Cutter - la FLX</w:t>
      </w:r>
    </w:p>
    <w:p w:rsidR="00565566" w:rsidRDefault="00565566" w:rsidP="00565566">
      <w:pPr>
        <w:pStyle w:val="KeinLeerraum"/>
        <w:rPr>
          <w:lang w:val="en-US"/>
        </w:rPr>
      </w:pPr>
      <w:bookmarkStart w:id="0" w:name="_GoBack"/>
      <w:bookmarkEnd w:id="0"/>
    </w:p>
    <w:p w:rsidR="00565566" w:rsidRPr="00565566" w:rsidRDefault="00565566">
      <w:pPr>
        <w:rPr>
          <w:rFonts w:eastAsia="Arial"/>
          <w:lang w:val="en-US"/>
        </w:rPr>
      </w:pPr>
      <w:r>
        <w:rPr>
          <w:noProof/>
          <w:lang w:val="fr-FR" w:eastAsia="fr-FR"/>
        </w:rPr>
        <w:drawing>
          <wp:inline distT="0" distB="0" distL="0" distR="0">
            <wp:extent cx="2619375" cy="1333500"/>
            <wp:effectExtent l="0" t="0" r="0" b="0"/>
            <wp:docPr id="3" name="Grafik 3" descr="NUMROTO_Partner_Logo_Sta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NUMROTO_Partner_Logo_Star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9375" cy="1333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565566" w:rsidRPr="00565566" w:rsidSect="00107336">
      <w:headerReference w:type="default" r:id="rId9"/>
      <w:pgSz w:w="11906" w:h="16838"/>
      <w:pgMar w:top="2127" w:right="1417" w:bottom="1134" w:left="1417" w:header="708" w:footer="708" w:gutter="0"/>
      <w:cols w:space="708"/>
      <w:docGrid w:linePitch="360"/>
    </w:sectPr>
  </w:body>
</w:document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cr="http://schemas.microsoft.com/office/comments/2020/reactions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cr w16du wp14">
  <w16cex:commentExtensible w16cex:durableId="1D1BAB76" w16cex:dateUtc="2024-08-20T19:29:00Z"/>
  <w16cex:commentExtensible w16cex:durableId="5396F13E" w16cex:dateUtc="2024-08-20T15:59:00Z"/>
  <w16cex:commentExtensible w16cex:durableId="35F51A22" w16cex:dateUtc="2024-08-20T16:00:00Z"/>
  <w16cex:commentExtensible w16cex:durableId="0C7EAEA9" w16cex:dateUtc="2024-08-20T16:02:00Z"/>
  <w16cex:commentExtensible w16cex:durableId="39BE5B45" w16cex:dateUtc="2024-08-20T16:02:00Z"/>
  <w16cex:commentExtensible w16cex:durableId="6D7A4C15" w16cex:dateUtc="2024-08-20T19:27:00Z"/>
</w16cex:commentsExtensible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16cid:commentId w16cid:paraId="14C90640" w16cid:durableId="1D1BAB76"/>
  <w16cid:commentId w16cid:paraId="685C5571" w16cid:durableId="5396F13E"/>
  <w16cid:commentId w16cid:paraId="195CA2CB" w16cid:durableId="35F51A22"/>
  <w16cid:commentId w16cid:paraId="3F8F3FED" w16cid:durableId="0C7EAEA9"/>
  <w16cid:commentId w16cid:paraId="37BAC7A1" w16cid:durableId="39BE5B45"/>
  <w16cid:commentId w16cid:paraId="246523D7" w16cid:durableId="6D7A4C15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C72A44" w:rsidRDefault="00C72A44" w:rsidP="00435BFB">
      <w:pPr>
        <w:spacing w:after="0" w:line="240" w:lineRule="auto"/>
      </w:pPr>
      <w:r>
        <w:separator/>
      </w:r>
    </w:p>
  </w:endnote>
  <w:endnote w:type="continuationSeparator" w:id="0">
    <w:p w:rsidR="00C72A44" w:rsidRDefault="00C72A44" w:rsidP="00435BF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DengXian Light">
    <w:altName w:val="等线 Light"/>
    <w:charset w:val="86"/>
    <w:family w:val="auto"/>
    <w:pitch w:val="variable"/>
    <w:sig w:usb0="A00002BF" w:usb1="38CF7CFA" w:usb2="00000016" w:usb3="00000000" w:csb0="0004000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C72A44" w:rsidRDefault="00C72A44" w:rsidP="00435BFB">
      <w:pPr>
        <w:spacing w:after="0" w:line="240" w:lineRule="auto"/>
      </w:pPr>
      <w:r>
        <w:separator/>
      </w:r>
    </w:p>
  </w:footnote>
  <w:footnote w:type="continuationSeparator" w:id="0">
    <w:p w:rsidR="00C72A44" w:rsidRDefault="00C72A44" w:rsidP="00435BF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01946" w:rsidRDefault="00803BE7">
    <w:pPr>
      <w:pStyle w:val="Kopfzeile"/>
    </w:pPr>
    <w:r>
      <w:rPr>
        <w:noProof/>
        <w:lang w:val="fr-FR" w:eastAsia="fr-FR"/>
      </w:rPr>
      <w:drawing>
        <wp:anchor distT="0" distB="0" distL="114300" distR="114300" simplePos="0" relativeHeight="251657728" behindDoc="1" locked="0" layoutInCell="1" allowOverlap="1" wp14:anchorId="1B06A62E" wp14:editId="6921F399">
          <wp:simplePos x="0" y="0"/>
          <wp:positionH relativeFrom="page">
            <wp:posOffset>5076825</wp:posOffset>
          </wp:positionH>
          <wp:positionV relativeFrom="page">
            <wp:posOffset>720090</wp:posOffset>
          </wp:positionV>
          <wp:extent cx="2015490" cy="626110"/>
          <wp:effectExtent l="0" t="0" r="0" b="0"/>
          <wp:wrapTight wrapText="bothSides">
            <wp:wrapPolygon edited="0">
              <wp:start x="0" y="0"/>
              <wp:lineTo x="0" y="21030"/>
              <wp:lineTo x="21437" y="21030"/>
              <wp:lineTo x="21437" y="0"/>
              <wp:lineTo x="0" y="0"/>
            </wp:wrapPolygon>
          </wp:wrapTight>
          <wp:docPr id="1" name="Grafik 5" descr="C:\Users\lehrl\AppData\Local\Temp\notesFCBCEE\~4478844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5" descr="C:\Users\lehrl\AppData\Local\Temp\notesFCBCEE\~4478844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22910" b="18175"/>
                  <a:stretch>
                    <a:fillRect/>
                  </a:stretch>
                </pic:blipFill>
                <pic:spPr bwMode="auto">
                  <a:xfrm>
                    <a:off x="0" y="0"/>
                    <a:ext cx="2015490" cy="62611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95336"/>
    <w:rsid w:val="00033E79"/>
    <w:rsid w:val="00037B96"/>
    <w:rsid w:val="00056798"/>
    <w:rsid w:val="000B1841"/>
    <w:rsid w:val="00107336"/>
    <w:rsid w:val="00133CA5"/>
    <w:rsid w:val="00192866"/>
    <w:rsid w:val="002E5DFA"/>
    <w:rsid w:val="00435BFB"/>
    <w:rsid w:val="00497215"/>
    <w:rsid w:val="005418B0"/>
    <w:rsid w:val="00552141"/>
    <w:rsid w:val="00557297"/>
    <w:rsid w:val="00565566"/>
    <w:rsid w:val="005C43AA"/>
    <w:rsid w:val="005D28F1"/>
    <w:rsid w:val="005F2D39"/>
    <w:rsid w:val="006659FD"/>
    <w:rsid w:val="006A2634"/>
    <w:rsid w:val="006A6FAE"/>
    <w:rsid w:val="00703E9E"/>
    <w:rsid w:val="00752D2D"/>
    <w:rsid w:val="00775FB9"/>
    <w:rsid w:val="007B35F9"/>
    <w:rsid w:val="00803BE7"/>
    <w:rsid w:val="00810C2A"/>
    <w:rsid w:val="00895336"/>
    <w:rsid w:val="008B7A70"/>
    <w:rsid w:val="008E3075"/>
    <w:rsid w:val="008F0C7D"/>
    <w:rsid w:val="0095623B"/>
    <w:rsid w:val="0099317E"/>
    <w:rsid w:val="009C35C7"/>
    <w:rsid w:val="009F3BE6"/>
    <w:rsid w:val="00A22179"/>
    <w:rsid w:val="00A61ACA"/>
    <w:rsid w:val="00A81241"/>
    <w:rsid w:val="00AF6438"/>
    <w:rsid w:val="00B5659B"/>
    <w:rsid w:val="00BE40E0"/>
    <w:rsid w:val="00BF659E"/>
    <w:rsid w:val="00C01946"/>
    <w:rsid w:val="00C72A44"/>
    <w:rsid w:val="00C87E2E"/>
    <w:rsid w:val="00CC6F15"/>
    <w:rsid w:val="00D335A4"/>
    <w:rsid w:val="00D4722E"/>
    <w:rsid w:val="00D70A46"/>
    <w:rsid w:val="00D77D5B"/>
    <w:rsid w:val="00E759D5"/>
    <w:rsid w:val="00F44B74"/>
    <w:rsid w:val="00F71E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6145"/>
    <o:shapelayout v:ext="edit">
      <o:idmap v:ext="edit" data="1"/>
    </o:shapelayout>
  </w:shapeDefaults>
  <w:decimalSymbol w:val="."/>
  <w:listSeparator w:val=";"/>
  <w14:docId w14:val="20D57501"/>
  <w15:chartTrackingRefBased/>
  <w15:docId w15:val="{68C6CD27-67E3-4D07-A33B-E5B0D5C84D8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pPr>
      <w:spacing w:after="200" w:line="276" w:lineRule="auto"/>
    </w:pPr>
    <w:rPr>
      <w:sz w:val="22"/>
      <w:szCs w:val="22"/>
      <w:lang w:val="de-CH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5C43AA"/>
    <w:pPr>
      <w:keepNext/>
      <w:keepLines/>
      <w:spacing w:before="240" w:after="0" w:line="259" w:lineRule="auto"/>
      <w:outlineLvl w:val="0"/>
    </w:pPr>
    <w:rPr>
      <w:rFonts w:asciiTheme="majorHAnsi" w:eastAsiaTheme="majorEastAsia" w:hAnsiTheme="majorHAnsi" w:cstheme="majorBidi"/>
      <w:b/>
      <w:kern w:val="2"/>
      <w:sz w:val="32"/>
      <w:szCs w:val="32"/>
      <w:lang w:val="de-DE"/>
      <w14:ligatures w14:val="standardContextual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rsid w:val="005C43AA"/>
    <w:pPr>
      <w:keepNext/>
      <w:keepLines/>
      <w:spacing w:before="40" w:after="0" w:line="259" w:lineRule="auto"/>
      <w:outlineLvl w:val="1"/>
    </w:pPr>
    <w:rPr>
      <w:rFonts w:asciiTheme="majorHAnsi" w:eastAsiaTheme="majorEastAsia" w:hAnsiTheme="majorHAnsi" w:cstheme="majorBidi"/>
      <w:b/>
      <w:color w:val="000000" w:themeColor="text1"/>
      <w:kern w:val="2"/>
      <w:sz w:val="24"/>
      <w:szCs w:val="26"/>
      <w:lang w:val="de-DE"/>
      <w14:ligatures w14:val="standardContextual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435BF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435BFB"/>
  </w:style>
  <w:style w:type="paragraph" w:styleId="Fuzeile">
    <w:name w:val="footer"/>
    <w:basedOn w:val="Standard"/>
    <w:link w:val="FuzeileZchn"/>
    <w:uiPriority w:val="99"/>
    <w:unhideWhenUsed/>
    <w:rsid w:val="00435BF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435BFB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435BF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link w:val="Sprechblasentext"/>
    <w:uiPriority w:val="99"/>
    <w:semiHidden/>
    <w:rsid w:val="00435BFB"/>
    <w:rPr>
      <w:rFonts w:ascii="Tahoma" w:hAnsi="Tahoma" w:cs="Tahoma"/>
      <w:sz w:val="16"/>
      <w:szCs w:val="16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5C43AA"/>
    <w:rPr>
      <w:rFonts w:asciiTheme="majorHAnsi" w:eastAsiaTheme="majorEastAsia" w:hAnsiTheme="majorHAnsi" w:cstheme="majorBidi"/>
      <w:b/>
      <w:kern w:val="2"/>
      <w:sz w:val="32"/>
      <w:szCs w:val="32"/>
      <w:lang w:val="de-DE"/>
      <w14:ligatures w14:val="standardContextual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5C43AA"/>
    <w:rPr>
      <w:rFonts w:asciiTheme="majorHAnsi" w:eastAsiaTheme="majorEastAsia" w:hAnsiTheme="majorHAnsi" w:cstheme="majorBidi"/>
      <w:b/>
      <w:color w:val="000000" w:themeColor="text1"/>
      <w:kern w:val="2"/>
      <w:sz w:val="24"/>
      <w:szCs w:val="26"/>
      <w:lang w:val="de-DE"/>
      <w14:ligatures w14:val="standardContextual"/>
    </w:rPr>
  </w:style>
  <w:style w:type="character" w:styleId="Hyperlink">
    <w:name w:val="Hyperlink"/>
    <w:basedOn w:val="Absatz-Standardschriftart"/>
    <w:uiPriority w:val="99"/>
    <w:unhideWhenUsed/>
    <w:rsid w:val="005C43AA"/>
    <w:rPr>
      <w:color w:val="0563C1" w:themeColor="hyperlink"/>
      <w:u w:val="single"/>
    </w:rPr>
  </w:style>
  <w:style w:type="character" w:styleId="Fett">
    <w:name w:val="Strong"/>
    <w:basedOn w:val="Absatz-Standardschriftart"/>
    <w:uiPriority w:val="22"/>
    <w:qFormat/>
    <w:rsid w:val="005C43AA"/>
    <w:rPr>
      <w:b/>
      <w:bCs/>
    </w:rPr>
  </w:style>
  <w:style w:type="character" w:styleId="Hervorhebung">
    <w:name w:val="Emphasis"/>
    <w:basedOn w:val="Absatz-Standardschriftart"/>
    <w:uiPriority w:val="20"/>
    <w:qFormat/>
    <w:rsid w:val="005C43AA"/>
    <w:rPr>
      <w:i/>
      <w:iCs/>
    </w:rPr>
  </w:style>
  <w:style w:type="paragraph" w:styleId="KeinLeerraum">
    <w:name w:val="No Spacing"/>
    <w:uiPriority w:val="1"/>
    <w:qFormat/>
    <w:rsid w:val="005C43AA"/>
    <w:rPr>
      <w:sz w:val="22"/>
      <w:szCs w:val="22"/>
      <w:lang w:val="de-CH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8F0C7D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8F0C7D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8F0C7D"/>
    <w:rPr>
      <w:lang w:val="de-CH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8F0C7D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8F0C7D"/>
    <w:rPr>
      <w:b/>
      <w:bCs/>
      <w:lang w:val="de-CH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webSettings" Target="webSettings.xml"/><Relationship Id="rId7" Type="http://schemas.openxmlformats.org/officeDocument/2006/relationships/image" Target="media/image1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s://www.num.com" TargetMode="External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5" Type="http://schemas.microsoft.com/office/2018/08/relationships/commentsExtensible" Target="commentsExtensible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header" Target="header1.xml"/><Relationship Id="rId14" Type="http://schemas.microsoft.com/office/2016/09/relationships/commentsIds" Target="commentsId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1007</Words>
  <Characters>5972</Characters>
  <Application>Microsoft Office Word</Application>
  <DocSecurity>0</DocSecurity>
  <Lines>49</Lines>
  <Paragraphs>13</Paragraphs>
  <ScaleCrop>false</ScaleCrop>
  <HeadingPairs>
    <vt:vector size="6" baseType="variant">
      <vt:variant>
        <vt:lpstr>Titel</vt:lpstr>
      </vt:variant>
      <vt:variant>
        <vt:i4>1</vt:i4>
      </vt:variant>
      <vt:variant>
        <vt:lpstr>Titolo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3" baseType="lpstr">
      <vt:lpstr/>
      <vt:lpstr/>
      <vt:lpstr/>
    </vt:vector>
  </TitlesOfParts>
  <Company>Microsoft</Company>
  <LinksUpToDate>false</LinksUpToDate>
  <CharactersWithSpaces>6966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Jacqueline Boeni</dc:creator>
  <cp:keywords>, docId:E628CD66D296134A5A4B1AD43B2C17CE</cp:keywords>
  <cp:lastModifiedBy>Larissa Kuehne</cp:lastModifiedBy>
  <cp:revision>3</cp:revision>
  <cp:lastPrinted>2018-09-13T13:48:00Z</cp:lastPrinted>
  <dcterms:created xsi:type="dcterms:W3CDTF">2024-09-09T11:10:00Z</dcterms:created>
  <dcterms:modified xsi:type="dcterms:W3CDTF">2024-09-09T11:14:00Z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cc5545b3-5603-4eca-9e88-f1ed1f88be0b</vt:lpwstr>
  </property>
</Properties>
</file>